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58" w:rsidRDefault="005D1B77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233D12">
            <wp:extent cx="5937885" cy="8163560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58" w:rsidRDefault="00DA2758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19E" w:rsidRPr="0022319E" w:rsidRDefault="0022319E" w:rsidP="00223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1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319E" w:rsidRDefault="0022319E" w:rsidP="0022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9E">
        <w:rPr>
          <w:rFonts w:ascii="Times New Roman" w:eastAsia="Calibri" w:hAnsi="Times New Roman" w:cs="Times New Roman"/>
          <w:sz w:val="24"/>
          <w:szCs w:val="24"/>
        </w:rPr>
        <w:t xml:space="preserve">Коррекционный курс «Коррекционно-развивающие занятия: логопедический массаж» разработан на основе методических рекомендаций Е.Ф. Архиповой «Логопедическая работа с детьми раннего возраста» и направлен на дополнительную помощь в освоении отдельных действий (мимических, мелких моторных движений), которые являются </w:t>
      </w:r>
      <w:proofErr w:type="gramStart"/>
      <w:r w:rsidRPr="0022319E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22319E">
        <w:rPr>
          <w:rFonts w:ascii="Times New Roman" w:eastAsia="Calibri" w:hAnsi="Times New Roman" w:cs="Times New Roman"/>
          <w:sz w:val="24"/>
          <w:szCs w:val="24"/>
        </w:rPr>
        <w:t xml:space="preserve"> обучающейся  особенно трудными. </w:t>
      </w:r>
    </w:p>
    <w:p w:rsidR="00C0781A" w:rsidRDefault="00150231" w:rsidP="00C078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31">
        <w:rPr>
          <w:rFonts w:ascii="Times New Roman" w:eastAsia="Calibri" w:hAnsi="Times New Roman" w:cs="Times New Roman"/>
          <w:b/>
          <w:sz w:val="24"/>
          <w:szCs w:val="24"/>
        </w:rPr>
        <w:t>Цель обучения</w:t>
      </w:r>
      <w:r w:rsidRPr="00150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0231">
        <w:rPr>
          <w:rFonts w:ascii="Times New Roman" w:eastAsia="Calibri" w:hAnsi="Times New Roman" w:cs="Times New Roman"/>
          <w:sz w:val="24"/>
          <w:szCs w:val="24"/>
        </w:rPr>
        <w:t>–</w:t>
      </w:r>
      <w:r w:rsidR="00C0781A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="00C0781A">
        <w:rPr>
          <w:rFonts w:ascii="Times New Roman" w:eastAsia="Calibri" w:hAnsi="Times New Roman" w:cs="Times New Roman"/>
          <w:sz w:val="24"/>
          <w:szCs w:val="24"/>
        </w:rPr>
        <w:t>ормирование</w:t>
      </w:r>
      <w:r w:rsidR="00C0781A" w:rsidRPr="00C07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781A" w:rsidRPr="00C0781A">
        <w:rPr>
          <w:rFonts w:ascii="Times New Roman" w:eastAsia="Calibri" w:hAnsi="Times New Roman" w:cs="Times New Roman"/>
          <w:sz w:val="24"/>
          <w:szCs w:val="24"/>
        </w:rPr>
        <w:t>афферентаций</w:t>
      </w:r>
      <w:proofErr w:type="spellEnd"/>
      <w:r w:rsidR="00C0781A" w:rsidRPr="00C0781A">
        <w:rPr>
          <w:rFonts w:ascii="Times New Roman" w:eastAsia="Calibri" w:hAnsi="Times New Roman" w:cs="Times New Roman"/>
          <w:sz w:val="24"/>
          <w:szCs w:val="24"/>
        </w:rPr>
        <w:t xml:space="preserve"> оральной мускулатуры, нормализация тонуса мышц языка, губ, подавление гиперкинезов и оральных </w:t>
      </w:r>
      <w:proofErr w:type="spellStart"/>
      <w:r w:rsidR="00C0781A" w:rsidRPr="00C0781A">
        <w:rPr>
          <w:rFonts w:ascii="Times New Roman" w:eastAsia="Calibri" w:hAnsi="Times New Roman" w:cs="Times New Roman"/>
          <w:sz w:val="24"/>
          <w:szCs w:val="24"/>
        </w:rPr>
        <w:t>си</w:t>
      </w:r>
      <w:r w:rsidR="00C0781A">
        <w:rPr>
          <w:rFonts w:ascii="Times New Roman" w:eastAsia="Calibri" w:hAnsi="Times New Roman" w:cs="Times New Roman"/>
          <w:sz w:val="24"/>
          <w:szCs w:val="24"/>
        </w:rPr>
        <w:t>нкинезий</w:t>
      </w:r>
      <w:proofErr w:type="spellEnd"/>
      <w:r w:rsidR="00C0781A">
        <w:rPr>
          <w:rFonts w:ascii="Times New Roman" w:eastAsia="Calibri" w:hAnsi="Times New Roman" w:cs="Times New Roman"/>
          <w:sz w:val="24"/>
          <w:szCs w:val="24"/>
        </w:rPr>
        <w:t>; формирование психофизиологической основы движений кистей рук.</w:t>
      </w:r>
    </w:p>
    <w:p w:rsidR="00150231" w:rsidRPr="00150231" w:rsidRDefault="00150231" w:rsidP="00C078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231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150231" w:rsidRPr="00150231" w:rsidRDefault="00150231" w:rsidP="00150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31">
        <w:rPr>
          <w:rFonts w:ascii="Times New Roman" w:eastAsia="Calibri" w:hAnsi="Times New Roman" w:cs="Times New Roman"/>
          <w:sz w:val="24"/>
          <w:szCs w:val="24"/>
        </w:rPr>
        <w:t xml:space="preserve">1. Активизировать положительную эмоциональную реакцию на </w:t>
      </w:r>
      <w:r w:rsidR="00C0781A">
        <w:rPr>
          <w:rFonts w:ascii="Times New Roman" w:eastAsia="Calibri" w:hAnsi="Times New Roman" w:cs="Times New Roman"/>
          <w:sz w:val="24"/>
          <w:szCs w:val="24"/>
        </w:rPr>
        <w:t>манипуляции педагога</w:t>
      </w:r>
      <w:r w:rsidRPr="00150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0231" w:rsidRDefault="00150231" w:rsidP="00150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31">
        <w:rPr>
          <w:rFonts w:ascii="Times New Roman" w:eastAsia="Calibri" w:hAnsi="Times New Roman" w:cs="Times New Roman"/>
          <w:sz w:val="24"/>
          <w:szCs w:val="24"/>
        </w:rPr>
        <w:t xml:space="preserve">2.Снизить уровень </w:t>
      </w:r>
      <w:r w:rsidR="00C0781A">
        <w:rPr>
          <w:rFonts w:ascii="Times New Roman" w:eastAsia="Calibri" w:hAnsi="Times New Roman" w:cs="Times New Roman"/>
          <w:sz w:val="24"/>
          <w:szCs w:val="24"/>
        </w:rPr>
        <w:t>спастичности и тонуса мышц артикуляционного аппарата</w:t>
      </w:r>
      <w:r w:rsidRPr="001502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81A" w:rsidRPr="00150231" w:rsidRDefault="00C0781A" w:rsidP="00150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3.Формировать кинестетические ощущения.</w:t>
      </w:r>
    </w:p>
    <w:p w:rsidR="00150231" w:rsidRPr="00150231" w:rsidRDefault="00C0781A" w:rsidP="001502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50231" w:rsidRPr="00150231">
        <w:rPr>
          <w:rFonts w:ascii="Times New Roman" w:eastAsia="Calibri" w:hAnsi="Times New Roman" w:cs="Times New Roman"/>
          <w:sz w:val="24"/>
          <w:szCs w:val="24"/>
        </w:rPr>
        <w:t>.Формировать устойчивую мотивацию к взаимодействию с педагогом, положительный эмоциональный отклик.</w:t>
      </w:r>
    </w:p>
    <w:p w:rsidR="00150231" w:rsidRPr="00150231" w:rsidRDefault="00150231" w:rsidP="001502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23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коррекционного 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781A" w:rsidRDefault="00150231" w:rsidP="00C0781A">
      <w:pPr>
        <w:widowControl w:val="0"/>
        <w:spacing w:after="0" w:line="23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Коррекционный курс направлен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абилитацию</w:t>
      </w:r>
      <w:proofErr w:type="spellEnd"/>
      <w:r w:rsid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кинестетической функции обучающейся</w:t>
      </w:r>
      <w:proofErr w:type="gramStart"/>
      <w:r w:rsid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состоит из двух модулей.</w:t>
      </w:r>
    </w:p>
    <w:p w:rsidR="00C0781A" w:rsidRPr="00C0781A" w:rsidRDefault="00C0781A" w:rsidP="00C0781A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«Логопедический массаж (пассивное воздействие на мускулатуру).</w:t>
      </w:r>
    </w:p>
    <w:p w:rsidR="00CA1C0A" w:rsidRDefault="00C0781A" w:rsidP="00C0781A">
      <w:pPr>
        <w:widowControl w:val="0"/>
        <w:spacing w:after="0"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50231" w:rsidRPr="0015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детской инвалидности среди заболеваний нервной системы первое место занимает детский церебральный паралич, тяжесть которого обусловлена как двигательными, так и психическими нарушениями. Термин «детские церебральные  параличи»  объединяет группу заболеваний, являющихся следствием повреждения головного, а иногда и спинного мозга, возникающих во время  внутриутробного развития плода, во время родов или в раннем послеродовом периоде. Основной характерной чертой является нарушение развития психомоторных функций ребенка. Двигательные расстройства проявляются в виде параличей, парезов, насильственных движений, нарушений координации движений. Эти симптомы нередко сопровождаются задержкой  </w:t>
      </w:r>
      <w:proofErr w:type="spellStart"/>
      <w:r w:rsidR="00150231" w:rsidRPr="0015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психоречевого</w:t>
      </w:r>
      <w:proofErr w:type="spellEnd"/>
      <w:r w:rsidR="00150231" w:rsidRPr="0015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развития, судорожными приступами, нарушениями зрения и слуха. </w:t>
      </w:r>
    </w:p>
    <w:p w:rsidR="00CA1C0A" w:rsidRPr="00CA1C0A" w:rsidRDefault="00CA1C0A" w:rsidP="00C0781A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в комплексной реабилитации детей раннего возраста с диагнозом ДЦП В настоящее время выдающиеся российские педиатры, специалисты по лечебной физкультуре и массажу подтвердили и научно обосновали целесообразность и необходимость применения массажа и физических упражнений для детей всех возрастов, начиная с младенческого, как средства укрепления здоровья, а также как эффективного метода реабилитации при различных заболеваниях.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– это механическое, дозированное воздействие на тело ребенка руками массажиста.</w:t>
      </w:r>
    </w:p>
    <w:p w:rsidR="00CA1C0A" w:rsidRDefault="00CA1C0A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Массаж и физические упражнения благоприятно влияют на физическое и нервно-психическое развитие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ДЦП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способствуют </w:t>
      </w:r>
      <w:r w:rsidR="002E0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навыков и их последовательному совершенствованию. Укрепляя организм и содействуя общему развитию, массаж и физические упражнения помогают предупредить заболевания. Массаж для детей в сочетании с физическими упражнениями и закаливанием — неотъемлемая часть их физического воспитания. Массаж способствует правильному физическому развитию детского организма: улучшению тургора (упругости, эластичности) кожи; нормализации функции желудочно-кишечного тракта; при слабости мышц брюшного пресса, метеоризме, содействует освобождению кишечника от газов. Благоприятно влияет на психоэмоциональную сферу ребенка, у возбудимых детей нормализует поведение, сон. В практике массажа принята классификация приемов, предложенная И. 3. </w:t>
      </w:r>
      <w:proofErr w:type="spell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Заблудовским</w:t>
      </w:r>
      <w:proofErr w:type="spell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дополненная А. Ф. 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Вербовым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(1941): поглаживание, растирание, разминание, вибрация и их разновидности или вспомогательные приемы, повторяющие основной прием в различных модификациях. </w:t>
      </w:r>
    </w:p>
    <w:p w:rsid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Противопоказаниями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проведению массажа у детей являются: болезни крови злокачественного характера, злокачественные опухоли (до их радикального лечения), активная форма туберкулеза, остеомиелит; обширные кожные проявления экссудативного диатеза, гнойные и другие острые воспалительные заболевания кожи, лимфатических узлов, мышц, костей,  врожденные пороки сердца, протекающие с выраженным цианозом и расстройством компенсации и др. Массаж не должен вызывать или усиливать болевые ощущения.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плачет во время массажа, следует установить причину отрицательной реакции и устранить ее. Нельзя массировать детей перед сном. Причинами отрицательного отношения к процедуре могут быть: чувство голода (непосредственно перед очередным кормлением), боли в животе, вызванные метеоризмом, недомогание при начинающемся заболевании. </w:t>
      </w:r>
    </w:p>
    <w:p w:rsidR="00CA1C0A" w:rsidRP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и лечебная гимнастика для детей с диагнозом ДЦП – это базовые процедуры восстановительного лечения, их проводят, основываясь на показателях нормы развития. В процессе массажа и ЛФК используют всевозможные воздействия: - лечение положением; - упражнения на расслабление; - самые различные приемы массажа — штрихование по ходу движения, точечный массаж, пощипывание; - восстановление элементарных движений; - упражнения для выработки правильной позы, - воспитание целостных двигательных актов.</w:t>
      </w:r>
    </w:p>
    <w:p w:rsid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может быть предоставлен массаж с гимнастикой. Дети с патологией нервной системы и опорно-двигательного аппарата нуждаются в непрерывной корректировке двигательного стереотипа, поэтому тренеры-преподаватели обучают родителей комплексу упражнений лечебной гимнастики. Пассивные упражнения проводят медленно, с полной амплитудой движения для растяжения спастических мышц. Активные упражнения вначале проводят с посторонней помощью, в дальнейшем — без нее. По мере роста ребенка, в зависимости от возрастных изменений, применяют упражнения с предметами, игрушками, на гимнастической стенке, физические упражнения в воде, плавание, игры. </w:t>
      </w:r>
    </w:p>
    <w:p w:rsid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Лечебную гимнастику применяют постоянно. Массаж — курсами по 10-15 процедур, несколько раз в год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перерывами не менее 10 дней и  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1,5-2 месяца. Перерыв между повторными курсами определяют индивидуально. Если продолжать выполнение процедур массажа больше принятых норм, большего эффекта добиться невозможно. Правильная дифференцированная методика физических упражнений и массажа оказывает благоприятное влияние на организм, повышает эффективность лечения, способствуя при ряде заболеваний выздоровлению, при тяжелых заболеваниях отдаляет наступление инвалидности. Неправильная методика их применения или назначения в такой фазе заболевания, при которой они противопоказаны, может вызвать обострение патологического процесса. Поэтому, применяя массаж, необходимо знать не только показания, но и противопоказания к его назначению, чтобы не причинить вред ребенку. </w:t>
      </w:r>
    </w:p>
    <w:p w:rsid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проведения массажа для детей с диагнозом ДЦП </w:t>
      </w:r>
    </w:p>
    <w:p w:rsidR="00CA1C0A" w:rsidRPr="00CA1C0A" w:rsidRDefault="00CA1C0A" w:rsidP="00CA1C0A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Техника, приемы выполнения массажа детям с ДЦП такие же как и детям с нормой развития, по сравнению 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методика массажа для детей в более щадящей форме, так как кожа у них нежная, они легко возбудимы. Особенность массажа для детей с диагнозом ДЦП – это его сочетание  с физическими упражнениями. Проводят массаж в проветренном помещении при температуре воздуха не ниже +20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грудным детям — не ниже +22°С. После массажа следует одеть в теплое белье и ребенок должен отдохнуть. Длительность процедуры — от 5-8 до 30 мин (в зависимости от возраста и количества охватываемых областей тела). На курс при ДЦП, вялых парезах - до 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10-15 процедур, ежедневно, или через день. При массаже не следует пользоваться мазями, кремами. При жирной коже, повышенной потливости ребенка кожу припудривают тальком; при сухой коже ребенка массажист смазывает свои руки маслом для массажа, растительным маслом (для грудных детей — прокипяченным), детским кремом или припудривает кожу ребенка тальком. Дозировка массажных приемов и интенсивность их выполнения должны нарастать постепенно. Массаж груди, живота, спины, конечностей для усиления </w:t>
      </w:r>
      <w:proofErr w:type="spell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кровообращения, улучшения венозного оттока проводят по ходу лимфатических и кровеносных сосудов в направлении тока крови и лимфы: - на руках движения направляют от пальцев до подмышечной впадины; - на ногах — от пальцев до паховой области; - на груди — от грудины в обе стороны до подмышечной впадины; - в верхней и средней 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спины — от позвоночника до подмышечной впадины;</w:t>
      </w:r>
    </w:p>
    <w:p w:rsidR="00CA1C0A" w:rsidRDefault="00CA1C0A" w:rsidP="00CA1C0A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пояснично-крестцовой области — в направлении к паховой области; - на шее, голове — вниз к подключичной области; - на животе движения направляют по часовой стрелке вокруг пупка и далее, расширяя, до боковой поверхности тела. Нельзя массировать подмышечную впадину, паховую область, пупок, соски, внутреннюю поверхность бедер; у грудных детей — также и область печени и суставы. Современной основой массажа служит клинико-физиологический подход при выборе методики с учетом причины заболевания, особенностей течения патологического процесса, функционального состояния нервной системы, возраста ребенка, знания действия приемов. Поэтому методика массажа при каждом заболевании имеет специфические особенности. Движения у детей формируются на основе безусловных (врожденных) рефлексов, которые по мере образования условных двигательных рефлексов угасают.</w:t>
      </w:r>
    </w:p>
    <w:p w:rsidR="00CA1C0A" w:rsidRDefault="00CA1C0A" w:rsidP="00CA1C0A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массажа следует руководствоваться состоянием тонуса мышц. До полного исчезновения повышенного тонуса используют только рефлекторные и пассивные упражнения.</w:t>
      </w:r>
    </w:p>
    <w:p w:rsidR="00C0781A" w:rsidRDefault="00C0781A" w:rsidP="002E0168">
      <w:pPr>
        <w:widowControl w:val="0"/>
        <w:spacing w:after="0" w:line="239" w:lineRule="auto"/>
        <w:ind w:right="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выбрана адекватная поза для занятия и проведения упражнений по общему мышечному расслаблению, приступают к специальным приемам по расслаблению мышц лица, артикуляционного аппарата или их укреплению, в зависимости от состояния мышц органов артикуляций. При гиперкинезах языка проводится точечный массаж. При 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оральных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синкинезиях</w:t>
      </w:r>
      <w:proofErr w:type="spell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поддерживают ребенка в позе «</w:t>
      </w:r>
      <w:proofErr w:type="spell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</w:t>
      </w:r>
      <w:proofErr w:type="spell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-запрещающей позиции». С этой целью используются всевозможные валики, надувные круги различных диаметров, с помощью которых создают ребенку определенную позу, в которой менее выражены оральные </w:t>
      </w:r>
      <w:proofErr w:type="spell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синкинезии</w:t>
      </w:r>
      <w:proofErr w:type="spell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занятий постоянно следят за позой «закрытого рта» и в нужный момент - момент начала открывания рта - легким вибрирующим движением двумя пальцами под подбородком добиваются прекращения оральной </w:t>
      </w:r>
      <w:proofErr w:type="spell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синкинезии</w:t>
      </w:r>
      <w:proofErr w:type="spell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(насильственного открывания рта). </w:t>
      </w:r>
    </w:p>
    <w:p w:rsidR="00C0781A" w:rsidRDefault="00C0781A" w:rsidP="00C0781A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C0A" w:rsidRPr="00CA1C0A" w:rsidRDefault="00CA1C0A" w:rsidP="002E0168">
      <w:pPr>
        <w:widowControl w:val="0"/>
        <w:spacing w:after="0" w:line="239" w:lineRule="auto"/>
        <w:ind w:righ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</w:t>
      </w:r>
      <w:r w:rsid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 функциональных возможностей кистей и пальцев рук.</w:t>
      </w:r>
    </w:p>
    <w:p w:rsidR="00CA1C0A" w:rsidRDefault="00CA1C0A" w:rsidP="00CA1C0A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68" w:rsidRDefault="00CA1C0A" w:rsidP="00C0781A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лечебно-педагогической работе необходимо учитывать этапы становления моторики кисти и пальцев рук: опора на раскрытую кисть, осуществление произвольного захвата предметов кистью, включение пальцевого захвата, противопоставление пальцев, постепенно усложняющиеся манипуляции и предметные действия, дифференцированные движения пальцев рук. </w:t>
      </w:r>
    </w:p>
    <w:p w:rsidR="00CA1C0A" w:rsidRDefault="00CA1C0A" w:rsidP="00C0781A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формированием функциональных возможностей кистей и пальцев рук необходимо добиваться нормализации мышечного тонуса верхних конечностей. </w:t>
      </w:r>
    </w:p>
    <w:p w:rsidR="00150231" w:rsidRPr="00150231" w:rsidRDefault="00150231" w:rsidP="00150231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Программа  ориентируется на   следующие принципы:</w:t>
      </w:r>
    </w:p>
    <w:p w:rsidR="00150231" w:rsidRPr="00150231" w:rsidRDefault="00150231" w:rsidP="00150231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развития индивидуальности каждого учащегося.</w:t>
      </w:r>
    </w:p>
    <w:p w:rsidR="00150231" w:rsidRPr="00150231" w:rsidRDefault="00150231" w:rsidP="00150231">
      <w:pPr>
        <w:widowControl w:val="0"/>
        <w:spacing w:after="0" w:line="240" w:lineRule="auto"/>
        <w:ind w:right="282" w:firstLine="5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Занятия в кружке должны активировать имеющиеся у ученицы </w:t>
      </w:r>
      <w:r w:rsidRPr="0015023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эмоции и </w:t>
      </w:r>
      <w:r w:rsidRPr="0015023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настроения. </w:t>
      </w:r>
    </w:p>
    <w:p w:rsidR="00150231" w:rsidRPr="00150231" w:rsidRDefault="00150231" w:rsidP="00150231">
      <w:pPr>
        <w:widowControl w:val="0"/>
        <w:spacing w:after="0" w:line="240" w:lineRule="auto"/>
        <w:ind w:right="673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личностно ориентированной направленности на развитие ребёнка как личности.</w:t>
      </w:r>
    </w:p>
    <w:p w:rsidR="00150231" w:rsidRPr="00150231" w:rsidRDefault="00150231" w:rsidP="00150231">
      <w:pPr>
        <w:widowControl w:val="0"/>
        <w:spacing w:after="0" w:line="240" w:lineRule="auto"/>
        <w:ind w:right="248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значит способствовать усвоению учащейся социального опыта, т.е. умений, которые необходимы для жизни в конкретном социуме. </w:t>
      </w:r>
    </w:p>
    <w:p w:rsidR="00150231" w:rsidRPr="00150231" w:rsidRDefault="00150231" w:rsidP="00150231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основы занятий </w:t>
      </w:r>
    </w:p>
    <w:p w:rsidR="00150231" w:rsidRPr="00150231" w:rsidRDefault="00150231" w:rsidP="00150231">
      <w:pPr>
        <w:widowControl w:val="0"/>
        <w:spacing w:after="0" w:line="240" w:lineRule="auto"/>
        <w:ind w:right="323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Этот принцип выражается во внешней  активности обучающейся. </w:t>
      </w:r>
    </w:p>
    <w:p w:rsidR="00150231" w:rsidRPr="00150231" w:rsidRDefault="00150231" w:rsidP="00150231">
      <w:pPr>
        <w:widowControl w:val="0"/>
        <w:spacing w:after="0"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реальности и практического применения.</w:t>
      </w:r>
    </w:p>
    <w:p w:rsidR="00150231" w:rsidRPr="00150231" w:rsidRDefault="00150231" w:rsidP="00150231">
      <w:pPr>
        <w:widowControl w:val="0"/>
        <w:spacing w:after="0" w:line="240" w:lineRule="auto"/>
        <w:ind w:right="514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полученные умения жизненно необходимы ребёнку, как в его сегодняшней жизни, так и для будущего его развития. На занятиях формируются: умение правильно взаимодействовать и выражать свои чувства и эмоции, работать с педагогом, выполнять посильные совместные действия.</w:t>
      </w:r>
    </w:p>
    <w:p w:rsidR="00150231" w:rsidRPr="00150231" w:rsidRDefault="00150231" w:rsidP="00150231">
      <w:pPr>
        <w:widowControl w:val="0"/>
        <w:spacing w:after="0" w:line="240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231" w:rsidRPr="00150231" w:rsidRDefault="00150231" w:rsidP="00150231">
      <w:pPr>
        <w:widowControl w:val="0"/>
        <w:spacing w:after="0" w:line="240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231" w:rsidRPr="00150231" w:rsidRDefault="00150231" w:rsidP="002E0168">
      <w:pPr>
        <w:widowControl w:val="0"/>
        <w:spacing w:after="0" w:line="240" w:lineRule="auto"/>
        <w:ind w:left="21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программы:</w:t>
      </w:r>
    </w:p>
    <w:p w:rsidR="00150231" w:rsidRDefault="002E0168" w:rsidP="002E0168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Логопедический массаж</w:t>
      </w:r>
    </w:p>
    <w:p w:rsidR="002E0168" w:rsidRPr="002E0168" w:rsidRDefault="002E0168" w:rsidP="002E0168">
      <w:pPr>
        <w:widowControl w:val="0"/>
        <w:spacing w:after="0" w:line="239" w:lineRule="auto"/>
        <w:ind w:right="357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асимметрии, неравномерном распределении тонуса в артикуляционных мышцах массаж проводят с </w:t>
      </w:r>
      <w:proofErr w:type="spellStart"/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гиперкоррекцией</w:t>
      </w:r>
      <w:proofErr w:type="spellEnd"/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соответствующей стороны - на пораженной стороне больш</w:t>
      </w:r>
      <w:bookmarkStart w:id="0" w:name="_GoBack"/>
      <w:bookmarkEnd w:id="0"/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ее число движений (10-12). Кроме приемов ручного массажа, используется специальный аппарат - </w:t>
      </w:r>
      <w:proofErr w:type="spellStart"/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вибромассажер</w:t>
      </w:r>
      <w:proofErr w:type="spellEnd"/>
      <w:r w:rsidRPr="002E0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применяются насадки соответственно инструкции, ИЛГ. Логопедический массаж рекомендуют проводить ежедневно по 3-4 мин.</w:t>
      </w:r>
    </w:p>
    <w:p w:rsidR="002E0168" w:rsidRDefault="002E0168" w:rsidP="002E0168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Поглаживание 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массирующая рука скользит по коже и, не сдвигая ее в складки, производит различной степени давление на подлежащие ткани. Различают плоскостное и обхватывающее поглаживание. При плоскостном поглаживании кисть выпрямлена, пальцы сомкнуты и находятся в одной плоскости. При обхватывающем поглаживании большой палец отведен, и кисть обхватывает массируемый участок. Поглаживание может быть поверхностным, осуществляемым без усилия, и глубоким,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энергичным давлением на ткани. </w:t>
      </w:r>
    </w:p>
    <w:p w:rsidR="002E0168" w:rsidRDefault="002E0168" w:rsidP="002E0168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Растирание.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растирании рука обхватывает массируемый участок и не скользит по коже, а производит смещение подлежащих тканей, при этом кожа сдвигается в складки. Растирание производят как по ходу лимфатических и кровеносных сосудов, так и против тока лимфы и крови. Растирание увеличивает приток крови, уменьшает боли. </w:t>
      </w:r>
    </w:p>
    <w:p w:rsidR="002E0168" w:rsidRDefault="002E0168" w:rsidP="002E0168">
      <w:pPr>
        <w:widowControl w:val="0"/>
        <w:spacing w:after="0" w:line="239" w:lineRule="auto"/>
        <w:ind w:right="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Разминание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массируемую мышцу захватывают, приподнимают и оттягивают, сдавливают и как бы отжимают. Различают прерывистое и непрерывистое разминание, а также разминание в продольном и поперечном направлениях. Продольное разминание выполняют одной или двумя руками, поперечное — двумя руками. Вибрация — это приемы массажа, приводящие массируемые ткани в колебательные движения с различной скоростью и амплитудой. Эти колебания распространяются вглубь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и вызывают вибрацию  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внутренних органов, сосудов, нервов. Различают непрерывистую и прерывистую. Быстрая и мелкая вибрация действует успокаивающе, крупная и ударная – возбуждает, а «встряхивание» как дополнительный прием вибрации – оказывает расслабление. </w:t>
      </w:r>
    </w:p>
    <w:p w:rsidR="002E0168" w:rsidRDefault="002E0168" w:rsidP="002E0168">
      <w:pPr>
        <w:widowControl w:val="0"/>
        <w:spacing w:after="0" w:line="239" w:lineRule="auto"/>
        <w:ind w:righ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168" w:rsidRPr="00C0781A" w:rsidRDefault="002E0168" w:rsidP="002E0168">
      <w:pPr>
        <w:widowControl w:val="0"/>
        <w:spacing w:after="0" w:line="239" w:lineRule="auto"/>
        <w:ind w:righ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Пассивная а</w:t>
      </w:r>
      <w:r w:rsidRPr="00C07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ртикуляционная гимнастика.</w:t>
      </w:r>
    </w:p>
    <w:p w:rsidR="002E0168" w:rsidRDefault="002E0168" w:rsidP="002E0168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168" w:rsidRPr="00C0781A" w:rsidRDefault="002E0168" w:rsidP="002E0168">
      <w:pPr>
        <w:widowControl w:val="0"/>
        <w:spacing w:after="0" w:line="239" w:lineRule="auto"/>
        <w:ind w:right="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кинестетических ощущений, усиление активности губ, языка и развитие их подвижности. 1. Пассивная гимнастика Пассивная гимнастика, проводимая с детьми, направлена на усиление активности губ и языка и проводится 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большим включением сопротивления мышц ребенка.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2E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для губ.</w:t>
      </w:r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Пассивная гимнастика для губ предполагает проведение следующих упражнений: - собирание губ в трубочку; - растягивают губы в улыбку, поставив указательн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пальцы обеих рук в углы губ;</w:t>
      </w:r>
    </w:p>
    <w:p w:rsidR="002E0168" w:rsidRDefault="002E0168" w:rsidP="002E0168">
      <w:pPr>
        <w:widowControl w:val="0"/>
        <w:spacing w:after="0" w:line="239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поднимание верхней губы - движения от углов губ по носогубным складкам вве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к кр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ыльям носа, обнажающие верхние десны; - опускание нижней губы. Поставив пальцы в углы губ, опускают нижнюю губу, обнажая десны. Все движения выполняют 3-4 раза, неоднократно повторяя в течение дня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убы сближают вместе и растягивают их в стороны, пока не возникает сопротивление; собирают губы в трубочку, пока ребенок не начинает сопротивляться этим движениям. Побуждают ребенка тянуться губами к соске, пище, к шпателю с вареньем. Движение повторяют 3-5 раз желательно ежедневно; 2) создают уклады губ, необходимые в дальнейшем для произнесения звуков: «а», «о», «у», «и». </w:t>
      </w:r>
    </w:p>
    <w:p w:rsidR="002E0168" w:rsidRDefault="002E0168" w:rsidP="002E0168">
      <w:pPr>
        <w:widowControl w:val="0"/>
        <w:spacing w:after="0" w:line="239" w:lineRule="auto"/>
        <w:ind w:right="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для языка</w:t>
      </w:r>
      <w:proofErr w:type="gramStart"/>
      <w:r w:rsidRPr="002E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рижимание шпателем кончика языка ко дну ротовой полости; - пассивное приподнимание кончика языка шпателем к твердому нёбу или к верхней губе. Движения производятся 4-6 раз неоднократно в течение дня; - язык захватывается с помощью марлевой салфетки, осторожно подтягивается вперед на нижнюю губу и отводится в стороны. Движение выполняют 2-3 раза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07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пателем надавливают на кончик языка, вызывая продвижение его сзади и подъем спинки языка; - отклоняют язык шпателем в стороны от средней линии. Это упражнение проводят плавно, нежно, осторожно, чтобы ребенок воспринимал эти упражнения с положительной эмоцией; - если у ребенка отмечается отклонения языка в полости рта от средней линии, то вначале язык продвигают в сторону отклонения, а затем уже в противоположную сторону. Это выполняют очень осторожно и плавно, постепенно добиваясь все большего объема пассивных движений в пораженную сторону. Движения 1, 2, 3 повторяют 5-6 раз желательно ежедневно; - вырабатывают схему жевания. При кормлении ребенка с ложки пальцы логопеда располагаются под подбородком ребенка и ритмично подталкивают нижнюю челюсть вверх-вниз при попытках ребенка к самостоятельному жеванию. Совершают 2-3 движения в процессе кормлени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2E0168" w:rsidRDefault="002E0168" w:rsidP="002E0168">
      <w:pPr>
        <w:widowControl w:val="0"/>
        <w:spacing w:after="0" w:line="239" w:lineRule="auto"/>
        <w:ind w:righ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168" w:rsidRPr="00CA1C0A" w:rsidRDefault="002E0168" w:rsidP="002E0168">
      <w:pPr>
        <w:widowControl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A1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 функциональных возможностей кистей и пальцев рук.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Расслаблению мышц способствует потряхивание руки по методике </w:t>
      </w:r>
      <w:proofErr w:type="spell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Фелпса</w:t>
      </w:r>
      <w:proofErr w:type="spell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(захватив предплечье ребенка в средней трети, производятся легкие </w:t>
      </w:r>
      <w:proofErr w:type="spell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качающе</w:t>
      </w:r>
      <w:proofErr w:type="spell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-потряхивающие движения).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проводится массаж и пассивные упражнения кистей и пальцев рук: - поглаживающие, спиралевидные, разминающие движения по пальцам от кончика к их основанию;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похлопывание, покалывание, перетирание кончиков пальцев, а также области между основаниями пальцев;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поглаживание и похлопывание тыльной поверхности кисти и руки (от пальцев до локтя);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похлопывание кистью ребенка по руке педагога, по мягкой и жесткой поверхности; - вращение пальцев (отдельно каждого);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круговые повороты кисти;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отведение-приведение кисти (вправо-влево);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движение супинации (поворот руки ладонью вверх) - пронации (ладонью вниз). </w:t>
      </w:r>
      <w:r w:rsidRPr="002E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Супинация кисти и предплечья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облегчает раскрытие ладони и отведение большого пальца (игра «Покажи ладони», движения поворота ключа, выключателя);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поочередное разгибание пальцев кисти, а затем сгибание пальцев (большой палец располагается сверху);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противопоставление большого пальца остальным (колечки из пальцев);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щеточный массаж (кончиков пальцев и наружной поверхности кисти от кончиков пальцев к лучезапястному суставу, что вызывает расправление кулака и веерообразное разведение пальцев); используются ворсовые щетки различной жесткости. </w:t>
      </w:r>
    </w:p>
    <w:p w:rsidR="002E0168" w:rsidRDefault="002E0168" w:rsidP="002E0168">
      <w:pPr>
        <w:widowControl w:val="0"/>
        <w:spacing w:after="0"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Щеточный массаж применяют для формирования ощупывающих движений и стимулирования </w:t>
      </w:r>
      <w:proofErr w:type="spell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проприоцептивных</w:t>
      </w:r>
      <w:proofErr w:type="spell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ощущений кистей и пальцев рук. Если кисть ребенка все-таки остается сжатой в кулак, логопед захватывает его и сжимает всеми своими пальцами, с тем чтобы вызвать еще большее сжатие кулака ребенка. При этом производится потряхивание его руки. Затем педагог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ыстро разжимает свою руку, осво</w:t>
      </w:r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бождает кулак ребенка, после чего рефлекторно кулак ребенка расслабляется и пальцы раскрываются (повторяют 2-3 раза). Все движения тренируются сначала пассивно (взрослым), затем </w:t>
      </w:r>
      <w:proofErr w:type="gramStart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пассивно-активно</w:t>
      </w:r>
      <w:proofErr w:type="gramEnd"/>
      <w:r w:rsidRPr="00CA1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наконец, постепенно переводятся в активную форму на специальных занятиях, а также во время бодрствования ребенка - при одевании, приеме пищи, купании.</w:t>
      </w:r>
    </w:p>
    <w:p w:rsidR="002E0168" w:rsidRPr="00150231" w:rsidRDefault="002E0168" w:rsidP="002E0168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231" w:rsidRPr="00150231" w:rsidRDefault="00150231" w:rsidP="00150231">
      <w:pPr>
        <w:widowControl w:val="0"/>
        <w:spacing w:after="0" w:line="239" w:lineRule="auto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150231" w:rsidRPr="00150231" w:rsidRDefault="00150231" w:rsidP="00150231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150231" w:rsidRPr="00150231" w:rsidRDefault="00150231" w:rsidP="00150231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1.Направленность взгляда на говорящего, на задание.</w:t>
      </w:r>
      <w:proofErr w:type="gramEnd"/>
    </w:p>
    <w:p w:rsidR="00150231" w:rsidRPr="00150231" w:rsidRDefault="002E0168" w:rsidP="00150231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Возможность взаимодействия </w:t>
      </w:r>
      <w:r w:rsidR="00150231"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15 минут.</w:t>
      </w:r>
    </w:p>
    <w:p w:rsidR="00150231" w:rsidRPr="00150231" w:rsidRDefault="00150231" w:rsidP="00150231">
      <w:pPr>
        <w:widowControl w:val="0"/>
        <w:spacing w:after="0"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0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3.Эмоциональная положительная реакция на совместные действия с педагогом в течение 10 минут.</w:t>
      </w:r>
    </w:p>
    <w:p w:rsidR="00150231" w:rsidRPr="0022319E" w:rsidRDefault="00150231" w:rsidP="0022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19E" w:rsidRPr="0022319E" w:rsidRDefault="0022319E" w:rsidP="002231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9E">
        <w:rPr>
          <w:rFonts w:ascii="Times New Roman" w:eastAsia="Calibri" w:hAnsi="Times New Roman" w:cs="Times New Roman"/>
          <w:sz w:val="24"/>
          <w:szCs w:val="24"/>
        </w:rPr>
        <w:t xml:space="preserve">Коррекционный курс реализуется в  объёме 136 ч в год, проводится 4 раза в неделю. </w:t>
      </w:r>
    </w:p>
    <w:p w:rsidR="0022319E" w:rsidRPr="0022319E" w:rsidRDefault="0022319E" w:rsidP="002231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19E" w:rsidRPr="0022319E" w:rsidRDefault="0022319E" w:rsidP="002231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19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319E" w:rsidRPr="0022319E" w:rsidRDefault="0022319E" w:rsidP="002231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9"/>
        <w:gridCol w:w="175"/>
        <w:gridCol w:w="3794"/>
        <w:gridCol w:w="1559"/>
        <w:gridCol w:w="1309"/>
        <w:gridCol w:w="1134"/>
      </w:tblGrid>
      <w:tr w:rsidR="0022319E" w:rsidRPr="0022319E" w:rsidTr="002E0168">
        <w:tc>
          <w:tcPr>
            <w:tcW w:w="959" w:type="dxa"/>
            <w:vMerge w:val="restart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gridSpan w:val="2"/>
            <w:vMerge w:val="restart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раздела/ урока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3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22319E" w:rsidRPr="0022319E" w:rsidTr="002E0168">
        <w:tc>
          <w:tcPr>
            <w:tcW w:w="959" w:type="dxa"/>
            <w:vMerge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2319E" w:rsidRPr="0022319E" w:rsidTr="002E0168">
        <w:tc>
          <w:tcPr>
            <w:tcW w:w="8930" w:type="dxa"/>
            <w:gridSpan w:val="6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Логопедический массаж </w:t>
            </w:r>
            <w:r w:rsidR="00A74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лицевой мускулатуры </w:t>
            </w: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(пассивный) </w:t>
            </w: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лба к виску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внутреннего угла глаза по верхнему веку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корня носа к височной области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угла рта к </w:t>
            </w:r>
            <w:proofErr w:type="spellStart"/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ушной раковины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4C8B" w:rsidRPr="0022319E" w:rsidTr="002E0168">
        <w:tc>
          <w:tcPr>
            <w:tcW w:w="8930" w:type="dxa"/>
            <w:gridSpan w:val="6"/>
          </w:tcPr>
          <w:p w:rsidR="00A74C8B" w:rsidRPr="0022319E" w:rsidRDefault="00A74C8B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Массаж мышц лба на основе поглаживания</w:t>
            </w: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17-20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A74C8B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середины лба к височным областям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середины лба к </w:t>
            </w:r>
            <w:proofErr w:type="spellStart"/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козелку</w:t>
            </w:r>
            <w:proofErr w:type="spellEnd"/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ушной раковины, заканчивая легким нажатием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25-28</w:t>
            </w:r>
          </w:p>
        </w:tc>
        <w:tc>
          <w:tcPr>
            <w:tcW w:w="3969" w:type="dxa"/>
            <w:gridSpan w:val="2"/>
          </w:tcPr>
          <w:p w:rsidR="0022319E" w:rsidRPr="0022319E" w:rsidRDefault="00A74C8B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от надбровных дуг к волосистой части головы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4FCD" w:rsidRPr="0022319E" w:rsidTr="002E0168">
        <w:tc>
          <w:tcPr>
            <w:tcW w:w="8930" w:type="dxa"/>
            <w:gridSpan w:val="6"/>
          </w:tcPr>
          <w:p w:rsidR="00D24FCD" w:rsidRPr="0022319E" w:rsidRDefault="00CC7BBA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Пассивная гимнастика для мышц губ</w:t>
            </w: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29-32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«Улыбка». 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33-36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«Хоботок». 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37-40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«Кошка сердится». 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41-44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Расслабляющий массаж мышцы смеха.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45-48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Расслабляющий массаж мышцы, </w:t>
            </w:r>
            <w:proofErr w:type="gramStart"/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поднимающую</w:t>
            </w:r>
            <w:proofErr w:type="gramEnd"/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 рта.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49-52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Расслабляющий массаж мышцы, опускающую мышцу рта.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9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53-56</w:t>
            </w:r>
          </w:p>
        </w:tc>
        <w:tc>
          <w:tcPr>
            <w:tcW w:w="3969" w:type="dxa"/>
            <w:gridSpan w:val="2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Расслабляющий массаж мышцы, опускающую нижнюю губу.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8930" w:type="dxa"/>
            <w:gridSpan w:val="6"/>
          </w:tcPr>
          <w:p w:rsidR="0022319E" w:rsidRPr="00A74C8B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Коррекция коммуникации  с активизацией мелких движений кистей рук</w:t>
            </w: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57-60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 с песчаной поверхностью «Отпечатки».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61-64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 с песчаной поверхностью «Комочки».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65-68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с песчаной поверхностью «Горки». 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69-72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Проникновение в толщу песка </w:t>
            </w: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«Спрячем руки».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73-76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Проникновение в толщу песка «Поймаем жука».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77-80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Проникновение в толщу песка «Ямки».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81-84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Проникновение в толщу песка «Песочные прятки».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85-88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Проникновение в толщу песка «Песочный дождик».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89-92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«Лягушата».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93-96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«Кораблики».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97-100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«Рыбки».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101-104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«Купание ребят».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105-108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«Шторм».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109-112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сыпучими материалами «Рисовая горка».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113-116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сыпучими материалами «Рисовая нора».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117-120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сыпучими материалами </w:t>
            </w:r>
          </w:p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Колодец».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121-124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«Пальчиковый бассейн».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125-128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прищепками «Цветная дорожка»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129-132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теннисным мячиком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19E" w:rsidRPr="0022319E" w:rsidTr="002E0168">
        <w:tc>
          <w:tcPr>
            <w:tcW w:w="1134" w:type="dxa"/>
            <w:gridSpan w:val="2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133-136</w:t>
            </w:r>
          </w:p>
        </w:tc>
        <w:tc>
          <w:tcPr>
            <w:tcW w:w="3794" w:type="dxa"/>
          </w:tcPr>
          <w:p w:rsidR="0022319E" w:rsidRPr="0022319E" w:rsidRDefault="0022319E" w:rsidP="0022319E">
            <w:pPr>
              <w:spacing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Игры с разными материалами.</w:t>
            </w:r>
          </w:p>
        </w:tc>
        <w:tc>
          <w:tcPr>
            <w:tcW w:w="155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9E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</w:tcPr>
          <w:p w:rsidR="0022319E" w:rsidRPr="0022319E" w:rsidRDefault="0022319E" w:rsidP="00223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BA5" w:rsidRDefault="00BC1BA5"/>
    <w:sectPr w:rsidR="00BC1BA5" w:rsidSect="00C0781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9E"/>
    <w:rsid w:val="00150231"/>
    <w:rsid w:val="0022319E"/>
    <w:rsid w:val="002E0168"/>
    <w:rsid w:val="00432EE9"/>
    <w:rsid w:val="005D1B77"/>
    <w:rsid w:val="00A74C8B"/>
    <w:rsid w:val="00BC1BA5"/>
    <w:rsid w:val="00C0781A"/>
    <w:rsid w:val="00CA1C0A"/>
    <w:rsid w:val="00CC7BBA"/>
    <w:rsid w:val="00CE55E0"/>
    <w:rsid w:val="00D24FCD"/>
    <w:rsid w:val="00D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cp:lastPrinted>2024-11-25T06:20:00Z</cp:lastPrinted>
  <dcterms:created xsi:type="dcterms:W3CDTF">2024-11-11T07:56:00Z</dcterms:created>
  <dcterms:modified xsi:type="dcterms:W3CDTF">2024-11-25T06:21:00Z</dcterms:modified>
</cp:coreProperties>
</file>