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B" w:rsidRDefault="00887853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770205">
            <wp:extent cx="5937885" cy="81635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5EB" w:rsidRDefault="002645EB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297" w:rsidRPr="00926297" w:rsidRDefault="00926297" w:rsidP="00926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2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6297" w:rsidRPr="00926297" w:rsidRDefault="00926297" w:rsidP="009262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97">
        <w:rPr>
          <w:rFonts w:ascii="Times New Roman" w:eastAsia="Calibri" w:hAnsi="Times New Roman" w:cs="Times New Roman"/>
          <w:sz w:val="24"/>
          <w:szCs w:val="24"/>
        </w:rPr>
        <w:t xml:space="preserve">Коррекционный курс «Коррекционно-развивающие занятия: </w:t>
      </w:r>
      <w:proofErr w:type="spellStart"/>
      <w:r w:rsidRPr="00926297">
        <w:rPr>
          <w:rFonts w:ascii="Times New Roman" w:eastAsia="Calibri" w:hAnsi="Times New Roman" w:cs="Times New Roman"/>
          <w:sz w:val="24"/>
          <w:szCs w:val="24"/>
        </w:rPr>
        <w:t>кинезиотерапия</w:t>
      </w:r>
      <w:proofErr w:type="spellEnd"/>
      <w:r w:rsidRPr="00926297">
        <w:rPr>
          <w:rFonts w:ascii="Times New Roman" w:eastAsia="Calibri" w:hAnsi="Times New Roman" w:cs="Times New Roman"/>
          <w:sz w:val="24"/>
          <w:szCs w:val="24"/>
        </w:rPr>
        <w:t>» разработан на основе методических рекомендаций Бабиной Т.В., Бакаевой В.И. «Чтобы детство было здоровым (раннее вмешательство)»  и направлен на дополнительную помощь в освоении отдельных действий (</w:t>
      </w:r>
      <w:proofErr w:type="spellStart"/>
      <w:r w:rsidRPr="00926297">
        <w:rPr>
          <w:rFonts w:ascii="Times New Roman" w:eastAsia="Calibri" w:hAnsi="Times New Roman" w:cs="Times New Roman"/>
          <w:sz w:val="24"/>
          <w:szCs w:val="24"/>
        </w:rPr>
        <w:t>кинезиологических</w:t>
      </w:r>
      <w:proofErr w:type="spellEnd"/>
      <w:r w:rsidRPr="00926297">
        <w:rPr>
          <w:rFonts w:ascii="Times New Roman" w:eastAsia="Calibri" w:hAnsi="Times New Roman" w:cs="Times New Roman"/>
          <w:sz w:val="24"/>
          <w:szCs w:val="24"/>
        </w:rPr>
        <w:t xml:space="preserve"> движений), которые являются </w:t>
      </w:r>
      <w:proofErr w:type="gramStart"/>
      <w:r w:rsidRPr="0092629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926297">
        <w:rPr>
          <w:rFonts w:ascii="Times New Roman" w:eastAsia="Calibri" w:hAnsi="Times New Roman" w:cs="Times New Roman"/>
          <w:sz w:val="24"/>
          <w:szCs w:val="24"/>
        </w:rPr>
        <w:t xml:space="preserve"> обучающейся особенно трудными. </w:t>
      </w:r>
    </w:p>
    <w:p w:rsidR="00026AFD" w:rsidRDefault="00CE5BB6" w:rsidP="00026AF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AFD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26AF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26AF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026AFD">
        <w:rPr>
          <w:rFonts w:ascii="Times New Roman" w:eastAsia="Calibri" w:hAnsi="Times New Roman" w:cs="Times New Roman"/>
          <w:sz w:val="24"/>
          <w:szCs w:val="24"/>
        </w:rPr>
        <w:t>билитация</w:t>
      </w:r>
      <w:proofErr w:type="spellEnd"/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недостатков </w:t>
      </w:r>
      <w:r w:rsidR="00026AFD">
        <w:rPr>
          <w:rFonts w:ascii="Times New Roman" w:eastAsia="Calibri" w:hAnsi="Times New Roman" w:cs="Times New Roman"/>
          <w:sz w:val="24"/>
          <w:szCs w:val="24"/>
        </w:rPr>
        <w:t>двигательного</w:t>
      </w: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развития ребенка. </w:t>
      </w:r>
    </w:p>
    <w:p w:rsidR="00026AFD" w:rsidRPr="00026AFD" w:rsidRDefault="00CE5BB6" w:rsidP="00026AF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6AFD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программы </w:t>
      </w:r>
    </w:p>
    <w:p w:rsidR="00026AFD" w:rsidRDefault="00CE5BB6" w:rsidP="00CE5B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B6">
        <w:rPr>
          <w:rFonts w:ascii="Times New Roman" w:eastAsia="Calibri" w:hAnsi="Times New Roman" w:cs="Times New Roman"/>
          <w:sz w:val="24"/>
          <w:szCs w:val="24"/>
        </w:rPr>
        <w:t>1. Нормализация тонуса мышц. Обучение подавлению усиленного про</w:t>
      </w:r>
      <w:r w:rsidR="00026AFD">
        <w:rPr>
          <w:rFonts w:ascii="Times New Roman" w:eastAsia="Calibri" w:hAnsi="Times New Roman" w:cs="Times New Roman"/>
          <w:sz w:val="24"/>
          <w:szCs w:val="24"/>
        </w:rPr>
        <w:t xml:space="preserve">явления </w:t>
      </w:r>
      <w:proofErr w:type="spellStart"/>
      <w:r w:rsidR="00026AFD">
        <w:rPr>
          <w:rFonts w:ascii="Times New Roman" w:eastAsia="Calibri" w:hAnsi="Times New Roman" w:cs="Times New Roman"/>
          <w:sz w:val="24"/>
          <w:szCs w:val="24"/>
        </w:rPr>
        <w:t>позотонических</w:t>
      </w:r>
      <w:proofErr w:type="spellEnd"/>
      <w:r w:rsidR="00026AFD">
        <w:rPr>
          <w:rFonts w:ascii="Times New Roman" w:eastAsia="Calibri" w:hAnsi="Times New Roman" w:cs="Times New Roman"/>
          <w:sz w:val="24"/>
          <w:szCs w:val="24"/>
        </w:rPr>
        <w:t xml:space="preserve"> реакций.</w:t>
      </w: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AFD">
        <w:rPr>
          <w:rFonts w:ascii="Times New Roman" w:eastAsia="Calibri" w:hAnsi="Times New Roman" w:cs="Times New Roman"/>
          <w:sz w:val="24"/>
          <w:szCs w:val="24"/>
        </w:rPr>
        <w:t xml:space="preserve">Сохранение </w:t>
      </w: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элементарных движений.  </w:t>
      </w:r>
    </w:p>
    <w:p w:rsidR="00026AFD" w:rsidRDefault="00CE5BB6" w:rsidP="00CE5B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2. Содействие становлению и оптимальному проявлению статокинетических рефлексов. </w:t>
      </w:r>
    </w:p>
    <w:p w:rsidR="001118C0" w:rsidRDefault="00026AFD" w:rsidP="00CE5B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E5BB6" w:rsidRPr="00CE5BB6">
        <w:rPr>
          <w:rFonts w:ascii="Times New Roman" w:eastAsia="Calibri" w:hAnsi="Times New Roman" w:cs="Times New Roman"/>
          <w:sz w:val="24"/>
          <w:szCs w:val="24"/>
        </w:rPr>
        <w:t>Во</w:t>
      </w:r>
      <w:r w:rsidR="001118C0">
        <w:rPr>
          <w:rFonts w:ascii="Times New Roman" w:eastAsia="Calibri" w:hAnsi="Times New Roman" w:cs="Times New Roman"/>
          <w:sz w:val="24"/>
          <w:szCs w:val="24"/>
        </w:rPr>
        <w:t>сстановление мышечного чувства.</w:t>
      </w:r>
    </w:p>
    <w:p w:rsidR="00CE5BB6" w:rsidRPr="00CE5BB6" w:rsidRDefault="001118C0" w:rsidP="00CE5B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</w:t>
      </w:r>
      <w:r w:rsidR="00CE5BB6" w:rsidRPr="00CE5BB6">
        <w:rPr>
          <w:rFonts w:ascii="Times New Roman" w:eastAsia="Calibri" w:hAnsi="Times New Roman" w:cs="Times New Roman"/>
          <w:sz w:val="24"/>
          <w:szCs w:val="24"/>
        </w:rPr>
        <w:t xml:space="preserve">истематическая тренировка опороспособности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верхних </w:t>
      </w:r>
      <w:r w:rsidR="00CE5BB6" w:rsidRPr="00CE5BB6">
        <w:rPr>
          <w:rFonts w:ascii="Times New Roman" w:eastAsia="Calibri" w:hAnsi="Times New Roman" w:cs="Times New Roman"/>
          <w:sz w:val="24"/>
          <w:szCs w:val="24"/>
        </w:rPr>
        <w:t>конечностей, развитие координации элементарных движений в двигательных комплексах</w:t>
      </w:r>
    </w:p>
    <w:p w:rsidR="00CE5BB6" w:rsidRPr="00150231" w:rsidRDefault="00CE5BB6" w:rsidP="00CE5B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23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коррекционного курса</w:t>
      </w:r>
    </w:p>
    <w:p w:rsidR="00026AFD" w:rsidRDefault="00CE5BB6" w:rsidP="00111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Коррекционный курс направлен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абилитацию</w:t>
      </w:r>
      <w:proofErr w:type="spellEnd"/>
      <w:r w:rsid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обучающейся. </w:t>
      </w:r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</w:t>
      </w:r>
      <w:r w:rsidR="008C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модулей.</w:t>
      </w:r>
      <w:r w:rsidR="00026AFD" w:rsidRPr="00026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AFD" w:rsidRPr="00CE5BB6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учетом особенностей </w:t>
      </w:r>
      <w:proofErr w:type="gramStart"/>
      <w:r w:rsidR="001118C0">
        <w:rPr>
          <w:rFonts w:ascii="Times New Roman" w:eastAsia="Calibri" w:hAnsi="Times New Roman" w:cs="Times New Roman"/>
          <w:sz w:val="24"/>
          <w:szCs w:val="24"/>
        </w:rPr>
        <w:t>о</w:t>
      </w:r>
      <w:r w:rsidR="008C74F9">
        <w:rPr>
          <w:rFonts w:ascii="Times New Roman" w:eastAsia="Calibri" w:hAnsi="Times New Roman" w:cs="Times New Roman"/>
          <w:sz w:val="24"/>
          <w:szCs w:val="24"/>
        </w:rPr>
        <w:t>б</w:t>
      </w:r>
      <w:r w:rsidR="001118C0">
        <w:rPr>
          <w:rFonts w:ascii="Times New Roman" w:eastAsia="Calibri" w:hAnsi="Times New Roman" w:cs="Times New Roman"/>
          <w:sz w:val="24"/>
          <w:szCs w:val="24"/>
        </w:rPr>
        <w:t>учающейся</w:t>
      </w:r>
      <w:proofErr w:type="gramEnd"/>
      <w:r w:rsidR="00026AFD" w:rsidRPr="00CE5BB6">
        <w:rPr>
          <w:rFonts w:ascii="Times New Roman" w:eastAsia="Calibri" w:hAnsi="Times New Roman" w:cs="Times New Roman"/>
          <w:sz w:val="24"/>
          <w:szCs w:val="24"/>
        </w:rPr>
        <w:t>. Она корректируется индивидуально в соответствии с медицинскими показаниями</w:t>
      </w:r>
      <w:r w:rsidR="00026AFD">
        <w:rPr>
          <w:rFonts w:ascii="Times New Roman" w:eastAsia="Calibri" w:hAnsi="Times New Roman" w:cs="Times New Roman"/>
          <w:sz w:val="24"/>
          <w:szCs w:val="24"/>
        </w:rPr>
        <w:t xml:space="preserve">. Занятия с применением элементов </w:t>
      </w:r>
      <w:proofErr w:type="spellStart"/>
      <w:r w:rsidR="00026AFD">
        <w:rPr>
          <w:rFonts w:ascii="Times New Roman" w:eastAsia="Calibri" w:hAnsi="Times New Roman" w:cs="Times New Roman"/>
          <w:sz w:val="24"/>
          <w:szCs w:val="24"/>
        </w:rPr>
        <w:t>кинезиотерапии</w:t>
      </w:r>
      <w:proofErr w:type="spellEnd"/>
      <w:r w:rsidR="00026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AFD" w:rsidRPr="00CE5BB6">
        <w:rPr>
          <w:rFonts w:ascii="Times New Roman" w:eastAsia="Calibri" w:hAnsi="Times New Roman" w:cs="Times New Roman"/>
          <w:sz w:val="24"/>
          <w:szCs w:val="24"/>
        </w:rPr>
        <w:t xml:space="preserve">проводятся по назначению врача, с учетом показаний и противопоказаний к различным упражнениям, вида нарушений и степени тяжести течения основного заболевания, состояния здоровья ребенка. </w:t>
      </w:r>
      <w:r w:rsidR="00026AFD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r w:rsidR="00026AFD" w:rsidRPr="00CE5BB6">
        <w:rPr>
          <w:rFonts w:ascii="Times New Roman" w:eastAsia="Calibri" w:hAnsi="Times New Roman" w:cs="Times New Roman"/>
          <w:sz w:val="24"/>
          <w:szCs w:val="24"/>
        </w:rPr>
        <w:t xml:space="preserve"> определяет характер и объем физической нагрузки в процессе занятий, осуществляет консультирование  </w:t>
      </w:r>
      <w:r w:rsidR="00026AFD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="00111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AFD" w:rsidRPr="00CE5BB6">
        <w:rPr>
          <w:rFonts w:ascii="Times New Roman" w:eastAsia="Calibri" w:hAnsi="Times New Roman" w:cs="Times New Roman"/>
          <w:sz w:val="24"/>
          <w:szCs w:val="24"/>
        </w:rPr>
        <w:t xml:space="preserve">по вопросам </w:t>
      </w:r>
      <w:proofErr w:type="spellStart"/>
      <w:r w:rsidR="00026AFD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="00026AFD" w:rsidRPr="00CE5B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AFD" w:rsidRPr="00CE5BB6" w:rsidRDefault="00026AFD" w:rsidP="00111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Программа предусматривает, в дни свободные от занятий, обязательное выполнение освоенных упражнений самостоятельно в домашних условиях под наблюдением родителей. На занятиях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обязательное</w:t>
      </w:r>
      <w:r w:rsidRPr="00CE5BB6">
        <w:rPr>
          <w:rFonts w:ascii="Times New Roman" w:eastAsia="Calibri" w:hAnsi="Times New Roman" w:cs="Times New Roman"/>
          <w:sz w:val="24"/>
          <w:szCs w:val="24"/>
        </w:rPr>
        <w:t xml:space="preserve"> присутствие родителей. Реализация программы предусматривает занятия с ними, с целью их обучения правильному выполнению комплекса упражнений.  </w:t>
      </w:r>
    </w:p>
    <w:p w:rsidR="001118C0" w:rsidRDefault="00CE5BB6" w:rsidP="001118C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комплекса  </w:t>
      </w:r>
      <w:proofErr w:type="spellStart"/>
      <w:r w:rsidRP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абилитационных</w:t>
      </w:r>
      <w:proofErr w:type="spellEnd"/>
      <w:r w:rsidRP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реабилитационных мероприятий, основана на рекомендациях, указанных в</w:t>
      </w:r>
      <w:r w:rsidRP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</w:t>
      </w:r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программе реабилитации ребенк</w:t>
      </w:r>
      <w:proofErr w:type="gramStart"/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инвалида</w:t>
      </w:r>
      <w:r w:rsidRPr="00026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E5BB6" w:rsidRPr="00150231" w:rsidRDefault="00CE5BB6" w:rsidP="00CE5BB6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Программа  ориентируется на   следующие принципы:</w:t>
      </w:r>
    </w:p>
    <w:p w:rsidR="00CE5BB6" w:rsidRPr="00150231" w:rsidRDefault="00CE5BB6" w:rsidP="00CE5BB6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развития индивидуальности каждого учащегося.</w:t>
      </w:r>
    </w:p>
    <w:p w:rsidR="00CE5BB6" w:rsidRPr="00150231" w:rsidRDefault="00CE5BB6" w:rsidP="00CE5BB6">
      <w:pPr>
        <w:widowControl w:val="0"/>
        <w:spacing w:after="0" w:line="240" w:lineRule="auto"/>
        <w:ind w:right="282" w:firstLine="5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Занятия в кружке должны активировать имеющиеся у ученицы </w:t>
      </w:r>
      <w:r w:rsidRPr="0015023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эмоции и настроения. </w:t>
      </w:r>
    </w:p>
    <w:p w:rsidR="00CE5BB6" w:rsidRPr="00150231" w:rsidRDefault="00CE5BB6" w:rsidP="00CE5BB6">
      <w:pPr>
        <w:widowControl w:val="0"/>
        <w:spacing w:after="0" w:line="240" w:lineRule="auto"/>
        <w:ind w:right="673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личностно ориентированной направленности на развитие ребёнка как личности.</w:t>
      </w:r>
    </w:p>
    <w:p w:rsidR="00CE5BB6" w:rsidRPr="00150231" w:rsidRDefault="00CE5BB6" w:rsidP="00CE5BB6">
      <w:pPr>
        <w:widowControl w:val="0"/>
        <w:spacing w:after="0" w:line="240" w:lineRule="auto"/>
        <w:ind w:right="248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значит способствовать усвоению учащейся социального опыта, т.е. умений, которые необходимы для жизни в конкретном социуме. </w:t>
      </w:r>
    </w:p>
    <w:p w:rsidR="00CE5BB6" w:rsidRPr="00150231" w:rsidRDefault="00CE5BB6" w:rsidP="00CE5BB6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основы занятий </w:t>
      </w:r>
    </w:p>
    <w:p w:rsidR="00CE5BB6" w:rsidRPr="00150231" w:rsidRDefault="00CE5BB6" w:rsidP="00CE5BB6">
      <w:pPr>
        <w:widowControl w:val="0"/>
        <w:spacing w:after="0" w:line="240" w:lineRule="auto"/>
        <w:ind w:right="323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Этот принцип выражается во внешней  активности обучающейся. </w:t>
      </w:r>
    </w:p>
    <w:p w:rsidR="00CE5BB6" w:rsidRPr="00150231" w:rsidRDefault="00CE5BB6" w:rsidP="00CE5BB6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реальности и практического применения.</w:t>
      </w:r>
    </w:p>
    <w:p w:rsidR="00CE5BB6" w:rsidRPr="00150231" w:rsidRDefault="00CE5BB6" w:rsidP="00CE5BB6">
      <w:pPr>
        <w:widowControl w:val="0"/>
        <w:spacing w:after="0" w:line="240" w:lineRule="auto"/>
        <w:ind w:right="514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полученные умения жизненно необходимы ребёнку, как в его сегодняшней жизни, так и для будущего его развития. На занятиях формируются: умение правильно взаимодействовать и выражать свои эмоции, работать с педагогом, выполнять посильные совместные действия.</w:t>
      </w:r>
    </w:p>
    <w:p w:rsidR="00CE5BB6" w:rsidRPr="00150231" w:rsidRDefault="00CE5BB6" w:rsidP="00CE5BB6">
      <w:pPr>
        <w:widowControl w:val="0"/>
        <w:spacing w:after="0" w:line="240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B6" w:rsidRPr="00150231" w:rsidRDefault="00CE5BB6" w:rsidP="00CE5BB6">
      <w:pPr>
        <w:widowControl w:val="0"/>
        <w:spacing w:after="0" w:line="240" w:lineRule="auto"/>
        <w:ind w:left="21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программы:</w:t>
      </w:r>
    </w:p>
    <w:p w:rsidR="001118C0" w:rsidRPr="001118C0" w:rsidRDefault="00CE5BB6" w:rsidP="001118C0">
      <w:pPr>
        <w:widowControl w:val="0"/>
        <w:spacing w:after="0" w:line="239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1. </w:t>
      </w:r>
      <w:r w:rsidR="001118C0" w:rsidRPr="0011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Нормализация тонуса мышц (коррекция </w:t>
      </w:r>
      <w:proofErr w:type="spellStart"/>
      <w:r w:rsidR="001118C0" w:rsidRPr="0011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позотонических</w:t>
      </w:r>
      <w:proofErr w:type="spellEnd"/>
      <w:r w:rsidR="001118C0" w:rsidRPr="00111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реакций). </w:t>
      </w:r>
    </w:p>
    <w:p w:rsidR="00CE5BB6" w:rsidRDefault="00CE5BB6" w:rsidP="00CE5BB6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BB6" w:rsidRPr="001118C0" w:rsidRDefault="001118C0" w:rsidP="001118C0">
      <w:pPr>
        <w:widowControl w:val="0"/>
        <w:spacing w:after="0" w:line="239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1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Сгибание, разгибание, вращение кисти, предплечья и всей руки; с удержанием мяча. </w:t>
      </w:r>
      <w:r w:rsidR="008C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Совместное п</w:t>
      </w:r>
      <w:r w:rsidRPr="00111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ерекладывание мяча из руки в руку перед собой, над головой, за спиной в основной стойке и изменяя исходное положение. </w:t>
      </w:r>
      <w:r w:rsidR="008C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Совместное п</w:t>
      </w:r>
      <w:r w:rsidRPr="00111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одбрасыва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мяча, перед собой и ловля. </w:t>
      </w:r>
    </w:p>
    <w:p w:rsidR="001118C0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8C0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2. </w:t>
      </w:r>
      <w:r w:rsidRPr="00111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Упражнения по развитию кинетической основы движений руки: </w:t>
      </w:r>
    </w:p>
    <w:p w:rsidR="001118C0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F0B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динамической координации рук в процессе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</w:t>
      </w:r>
      <w:r w:rsid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 организованных движений:  </w:t>
      </w:r>
    </w:p>
    <w:p w:rsidR="001118C0" w:rsidRPr="008A3F0B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«Пальчики здороваются». 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Соединить пальцы рук. Осуществлять поочередные, начиная с большого пальца, движения-касания всех пальцев. </w:t>
      </w:r>
    </w:p>
    <w:p w:rsidR="001118C0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«Солнышко».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Ладонь правой (левой) руки с раздвинутыми пальцами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лучиками положить на стол. Производить поочередные постукивания пальцами по столу.  </w:t>
      </w: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«Болото».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 палец правой (левой) руки устанавливается на «кочку». Остальные пальцы поочередно «перепрыгивают с кочки на кочку». (Аналогичные движения осуществляются, начиная с мизинца.)  </w:t>
      </w:r>
    </w:p>
    <w:p w:rsidR="001118C0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«Ножницы».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Развести указательный и средний пальцы правой (левой) руки в стороны 7—10 раз.  </w:t>
      </w:r>
    </w:p>
    <w:p w:rsidR="008A3F0B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«Футбол».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Забивать шарик в ворота одним и двумя пальцами правой (левой) руки. </w:t>
      </w:r>
    </w:p>
    <w:p w:rsidR="008A3F0B" w:rsidRDefault="008A3F0B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F0B" w:rsidRDefault="008C74F9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3. </w:t>
      </w:r>
      <w:r w:rsidR="001118C0" w:rsidRPr="008A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динамической координации рук</w:t>
      </w:r>
      <w:r w:rsidR="001118C0"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одновременно организованных движений:  </w:t>
      </w:r>
    </w:p>
    <w:p w:rsidR="008A3F0B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«Веселые маляры». </w:t>
      </w:r>
      <w:proofErr w:type="gramStart"/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Синхронные движения кистей обеих рук вверх – вниз с одновременным подключением кистевого замах, затем: влево – вправо.  </w:t>
      </w:r>
      <w:proofErr w:type="gramEnd"/>
    </w:p>
    <w:p w:rsidR="00CE5BB6" w:rsidRPr="008A3F0B" w:rsidRDefault="001118C0" w:rsidP="001118C0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«Кошки-мышки».</w:t>
      </w:r>
      <w:r w:rsidRPr="0011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 мышку цап-царап (пальцы обеих рук сжимаются в кулаки), Подержала, подержала, отпустила (кулаки одновременно разжимаются), Мышка побежала, побежала (одновременно двигаются по плоскости стола пальцы обеих рук), Хвостиком завиляла, завиляла (указательные пальцы обеих рук двигаются из стороны в сторону). До свидания, мышка, до свидания (одновременные наклоны кистей рук вперед и вниз).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F0B" w:rsidRPr="008A3F0B" w:rsidRDefault="00CE5BB6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="008C7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A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8A3F0B" w:rsidRPr="008A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Кинезиологическая</w:t>
      </w:r>
      <w:proofErr w:type="spellEnd"/>
      <w:r w:rsidR="008A3F0B" w:rsidRPr="008A3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гимнастика  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Качание головой.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Покачаем</w:t>
      </w:r>
      <w:r w:rsidR="008C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головой  - неприятности долой (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раскачивать головой из стороны в сторону)</w:t>
      </w:r>
      <w:r w:rsidR="008C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«Домик»</w:t>
      </w:r>
      <w:r w:rsid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построим крепкий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жить все вместе будем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нѐ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(соединить концевые фаланги выпрямленных пальцев рук; пальцами правой руки с усилием нажать на пальцы левой руки; отработать эти движения для каждой пары пальцев)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«Ладошка»</w:t>
      </w:r>
      <w:r w:rsid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силой на ладошку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авим, сильной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заставим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(пальцами правой руки с усилием нажать на ладонь левой руки, которая должна сопротивляться; то же для другой руки)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«Колечко»</w:t>
      </w:r>
      <w:r w:rsid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Ожерелье мы составим, маме мы его подарим (</w:t>
      </w:r>
      <w:proofErr w:type="spellStart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поочерѐдно</w:t>
      </w:r>
      <w:proofErr w:type="spellEnd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перебирать пальцы рук, соединяя с большим пальцем последовательно указательный, средний и т.д.; упражнение выполняется  в прямом (от указательного к мизинцу) и в обратном порядке (от мизинца к указательному пальцу).</w:t>
      </w:r>
      <w:proofErr w:type="gramEnd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Вначале упражнение выполняется  каждой рукой отдельно, затем вместе. </w:t>
      </w:r>
    </w:p>
    <w:p w:rsidR="008A3F0B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«Внимание»</w:t>
      </w:r>
      <w:r w:rsidR="008C74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внимательными быть, нужно на ладонь давить (раскрыть пальцы левой руки, слегка нажать на точку концентрации внимания, расположенную в середине ладони, боль</w:t>
      </w:r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 пальцем правой рук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же самое с правой рукой). </w:t>
      </w:r>
      <w:proofErr w:type="gramEnd"/>
    </w:p>
    <w:p w:rsidR="008C74F9" w:rsidRDefault="008A3F0B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куклой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C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головку пове</w:t>
      </w:r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рни, за спиной что – посмотри (п</w:t>
      </w:r>
      <w:r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овернуть голову назад и постараться  увидеть предметы, находящиеся сзади). </w:t>
      </w:r>
    </w:p>
    <w:p w:rsidR="00CE5BB6" w:rsidRDefault="008C74F9" w:rsidP="008A3F0B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«Ладошки». </w:t>
      </w:r>
      <w:proofErr w:type="gramStart"/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ладошки </w:t>
      </w:r>
      <w:proofErr w:type="spellStart"/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зотрѐм</w:t>
      </w:r>
      <w:proofErr w:type="spellEnd"/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силу пальчикам </w:t>
      </w:r>
      <w:proofErr w:type="spellStart"/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вернѐм</w:t>
      </w:r>
      <w:proofErr w:type="spellEnd"/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остяшками сжатых в кулак  пальцев правой руки двигать вверх-вниз по ладони левой руки.</w:t>
      </w:r>
      <w:proofErr w:type="gramEnd"/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же для правой </w:t>
      </w:r>
      <w:r w:rsidR="008A3F0B" w:rsidRPr="008A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руки)</w:t>
      </w:r>
      <w:r w:rsid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9526A" w:rsidRDefault="0009526A" w:rsidP="0009526A">
      <w:pPr>
        <w:widowControl w:val="0"/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526A" w:rsidRDefault="0009526A" w:rsidP="0009526A">
      <w:pPr>
        <w:widowControl w:val="0"/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коррекционного курса в учебном плане</w:t>
      </w:r>
    </w:p>
    <w:p w:rsidR="0009526A" w:rsidRPr="0009526A" w:rsidRDefault="0009526A" w:rsidP="0009526A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«Коррекционно-развивающие занятия» </w:t>
      </w:r>
      <w:r w:rsidRP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коррекционно-развивающей области </w:t>
      </w:r>
      <w:r w:rsidRPr="0009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АОП УО (ИН), Варианта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Родниковской СОШ. Коррекционный курс реализуется в объёме 68 часов в год (2 раза в неделю). Продолжительность занятия составляет до 25 минут.</w:t>
      </w:r>
    </w:p>
    <w:p w:rsidR="00CE5BB6" w:rsidRDefault="00CE5BB6" w:rsidP="00CE5BB6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B6" w:rsidRPr="00150231" w:rsidRDefault="00CE5BB6" w:rsidP="0009526A">
      <w:pPr>
        <w:widowControl w:val="0"/>
        <w:spacing w:after="0" w:line="239" w:lineRule="auto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654415" w:rsidRPr="00150231" w:rsidRDefault="00654415" w:rsidP="00654415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654415" w:rsidRPr="00150231" w:rsidRDefault="00654415" w:rsidP="00654415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1.Направленность взгляда на говорящего, на задание.</w:t>
      </w:r>
      <w:proofErr w:type="gramEnd"/>
    </w:p>
    <w:p w:rsidR="00654415" w:rsidRPr="00150231" w:rsidRDefault="00654415" w:rsidP="00654415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Возможность взаимодействия </w:t>
      </w:r>
      <w:r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15 минут.</w:t>
      </w:r>
    </w:p>
    <w:p w:rsidR="00654415" w:rsidRPr="00150231" w:rsidRDefault="00654415" w:rsidP="00654415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3.Эмоциональная положительная реакция на совместные действия с педагогом в течение 10 минут.</w:t>
      </w:r>
    </w:p>
    <w:p w:rsidR="00CE5BB6" w:rsidRPr="00926297" w:rsidRDefault="00CE5BB6" w:rsidP="009262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297" w:rsidRPr="00926297" w:rsidRDefault="00926297" w:rsidP="00654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29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26297" w:rsidRPr="00926297" w:rsidRDefault="00926297" w:rsidP="009262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8646" w:type="dxa"/>
        <w:tblInd w:w="108" w:type="dxa"/>
        <w:tblLook w:val="04A0" w:firstRow="1" w:lastRow="0" w:firstColumn="1" w:lastColumn="0" w:noHBand="0" w:noVBand="1"/>
      </w:tblPr>
      <w:tblGrid>
        <w:gridCol w:w="956"/>
        <w:gridCol w:w="3580"/>
        <w:gridCol w:w="1558"/>
        <w:gridCol w:w="1304"/>
        <w:gridCol w:w="1248"/>
      </w:tblGrid>
      <w:tr w:rsidR="00926297" w:rsidRPr="00926297" w:rsidTr="008859B7">
        <w:tc>
          <w:tcPr>
            <w:tcW w:w="956" w:type="dxa"/>
            <w:vMerge w:val="restart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0" w:type="dxa"/>
            <w:vMerge w:val="restart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раздела/ урока</w:t>
            </w:r>
          </w:p>
        </w:tc>
        <w:tc>
          <w:tcPr>
            <w:tcW w:w="155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926297" w:rsidRPr="00926297" w:rsidTr="008859B7">
        <w:tc>
          <w:tcPr>
            <w:tcW w:w="956" w:type="dxa"/>
            <w:vMerge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04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26297" w:rsidRPr="00926297" w:rsidTr="008859B7">
        <w:tc>
          <w:tcPr>
            <w:tcW w:w="8646" w:type="dxa"/>
            <w:gridSpan w:val="5"/>
          </w:tcPr>
          <w:p w:rsidR="00926297" w:rsidRPr="00926297" w:rsidRDefault="00201F2E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Пассивная гимнастика</w:t>
            </w:r>
          </w:p>
        </w:tc>
      </w:tr>
      <w:tr w:rsidR="00926297" w:rsidRPr="00926297" w:rsidTr="008859B7">
        <w:tc>
          <w:tcPr>
            <w:tcW w:w="956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80" w:type="dxa"/>
          </w:tcPr>
          <w:p w:rsidR="00926297" w:rsidRPr="00053305" w:rsidRDefault="00926297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гимнастика мимических мышц шеи и плечевого пояса «Зоопарк».</w:t>
            </w:r>
          </w:p>
        </w:tc>
        <w:tc>
          <w:tcPr>
            <w:tcW w:w="1558" w:type="dxa"/>
          </w:tcPr>
          <w:p w:rsidR="00926297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4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6297" w:rsidRPr="00926297" w:rsidTr="008859B7">
        <w:tc>
          <w:tcPr>
            <w:tcW w:w="956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580" w:type="dxa"/>
          </w:tcPr>
          <w:p w:rsidR="00926297" w:rsidRPr="00053305" w:rsidRDefault="00926297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 мимических движений «Расскажем сказку вместе».</w:t>
            </w:r>
          </w:p>
        </w:tc>
        <w:tc>
          <w:tcPr>
            <w:tcW w:w="1558" w:type="dxa"/>
          </w:tcPr>
          <w:p w:rsidR="00926297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4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6297" w:rsidRPr="00926297" w:rsidTr="008859B7">
        <w:tc>
          <w:tcPr>
            <w:tcW w:w="956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580" w:type="dxa"/>
          </w:tcPr>
          <w:p w:rsidR="00926297" w:rsidRPr="00053305" w:rsidRDefault="00926297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Расслабляющий массаж пальцев кистей рук.</w:t>
            </w:r>
          </w:p>
        </w:tc>
        <w:tc>
          <w:tcPr>
            <w:tcW w:w="1558" w:type="dxa"/>
          </w:tcPr>
          <w:p w:rsidR="00926297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48" w:type="dxa"/>
          </w:tcPr>
          <w:p w:rsidR="00926297" w:rsidRPr="00926297" w:rsidRDefault="00926297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(поверхностное).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(</w:t>
            </w:r>
            <w:proofErr w:type="spellStart"/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граблеобразное</w:t>
            </w:r>
            <w:proofErr w:type="spellEnd"/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(обхватывающее).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вибрация на коже кистей рук.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Расслабляющий массаж губной мускулатуры «Улыбка». 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33-36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Расслабляющий массаж губной мускулатуры «Хоботок». 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Расслабляющий массаж губной мускулатуры «Кошка сердится». 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Расслабляющий массаж мышцы смеха.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Расслабляющий массаж мышцы, </w:t>
            </w:r>
            <w:proofErr w:type="gramStart"/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поднимающую</w:t>
            </w:r>
            <w:proofErr w:type="gramEnd"/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рта.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Расслабляющий массаж мышцы, опускающую мышцу рта.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833326" w:rsidRPr="00926297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45EB" w:rsidRPr="00926297" w:rsidTr="008859B7">
        <w:tc>
          <w:tcPr>
            <w:tcW w:w="956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eastAsia="Calibri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3580" w:type="dxa"/>
          </w:tcPr>
          <w:p w:rsidR="002645EB" w:rsidRPr="00053305" w:rsidRDefault="002645EB" w:rsidP="00926297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Расслабляющий массаж мышцы, опускающую нижнюю губу.</w:t>
            </w:r>
          </w:p>
        </w:tc>
        <w:tc>
          <w:tcPr>
            <w:tcW w:w="1558" w:type="dxa"/>
          </w:tcPr>
          <w:p w:rsidR="002645EB" w:rsidRPr="00926297" w:rsidRDefault="002645EB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  <w:p w:rsid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833326" w:rsidRPr="00926297" w:rsidRDefault="00833326" w:rsidP="0083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48" w:type="dxa"/>
          </w:tcPr>
          <w:p w:rsidR="002645EB" w:rsidRPr="00926297" w:rsidRDefault="002645EB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6297" w:rsidRPr="00926297" w:rsidTr="008859B7">
        <w:tc>
          <w:tcPr>
            <w:tcW w:w="8646" w:type="dxa"/>
            <w:gridSpan w:val="5"/>
          </w:tcPr>
          <w:p w:rsidR="00926297" w:rsidRPr="00926297" w:rsidRDefault="00201F2E" w:rsidP="009262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функциональных возможностей кистей и пальцев рук.</w:t>
            </w:r>
          </w:p>
        </w:tc>
      </w:tr>
      <w:tr w:rsidR="002645EB" w:rsidRPr="00926297" w:rsidTr="002645EB">
        <w:tc>
          <w:tcPr>
            <w:tcW w:w="956" w:type="dxa"/>
          </w:tcPr>
          <w:p w:rsidR="002645EB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80" w:type="dxa"/>
          </w:tcPr>
          <w:p w:rsidR="002645EB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Поглаживающие</w:t>
            </w:r>
            <w:r w:rsidR="00FC67F3"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пальцам от кончика к их основанию </w:t>
            </w:r>
          </w:p>
        </w:tc>
        <w:tc>
          <w:tcPr>
            <w:tcW w:w="1558" w:type="dxa"/>
          </w:tcPr>
          <w:p w:rsidR="002645EB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645EB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2645EB" w:rsidRPr="00833326" w:rsidRDefault="002645EB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Разминающие движения по пальцам от кончика к их основанию спиралевидные,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44F9C" w:rsidRDefault="00944F9C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33326" w:rsidRPr="00833326" w:rsidRDefault="00833326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Похлопывание тыльной поверхности кисти и руки (от пальцев до локтя)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44F9C" w:rsidRDefault="00944F9C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Разминающие движения по пальцам от кончика к их основанию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 и похлопывание кистью</w:t>
            </w:r>
            <w:r w:rsidRPr="00833326">
              <w:t xml:space="preserve"> </w:t>
            </w: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по мягкой и жесткой поверхности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44F9C" w:rsidRDefault="00944F9C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Покалывание, перетирание кончиков пальцев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944F9C" w:rsidRDefault="00944F9C" w:rsidP="00944F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пальцев (отдельно каждого)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Отведение-приведение кисти (вправо-влево)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супинации (поворот руки ладонью вверх)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Супинация кисти и предплечья. Пронации ладонью вниз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поворота ключа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26" w:rsidRPr="00926297" w:rsidTr="002645EB">
        <w:tc>
          <w:tcPr>
            <w:tcW w:w="956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80" w:type="dxa"/>
          </w:tcPr>
          <w:p w:rsidR="00833326" w:rsidRPr="00833326" w:rsidRDefault="00833326" w:rsidP="00833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Раскрытие ладони и отведение большого пальца </w:t>
            </w:r>
          </w:p>
        </w:tc>
        <w:tc>
          <w:tcPr>
            <w:tcW w:w="1558" w:type="dxa"/>
          </w:tcPr>
          <w:p w:rsidR="00833326" w:rsidRPr="00926297" w:rsidRDefault="00944F9C" w:rsidP="008859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33326" w:rsidRPr="00833326" w:rsidRDefault="00944F9C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48" w:type="dxa"/>
          </w:tcPr>
          <w:p w:rsidR="00833326" w:rsidRPr="00833326" w:rsidRDefault="00833326" w:rsidP="009262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BA5" w:rsidRDefault="00053305"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Итого: 68ч</w:t>
      </w:r>
    </w:p>
    <w:sectPr w:rsidR="00BC1BA5" w:rsidSect="00654415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7"/>
    <w:rsid w:val="00026AFD"/>
    <w:rsid w:val="00053305"/>
    <w:rsid w:val="0009526A"/>
    <w:rsid w:val="000A7770"/>
    <w:rsid w:val="001118C0"/>
    <w:rsid w:val="00201F2E"/>
    <w:rsid w:val="002645EB"/>
    <w:rsid w:val="00654415"/>
    <w:rsid w:val="00772295"/>
    <w:rsid w:val="00833326"/>
    <w:rsid w:val="00887853"/>
    <w:rsid w:val="008A3F0B"/>
    <w:rsid w:val="008C74F9"/>
    <w:rsid w:val="00926297"/>
    <w:rsid w:val="00944F9C"/>
    <w:rsid w:val="00BC1BA5"/>
    <w:rsid w:val="00CE5BB6"/>
    <w:rsid w:val="00E50C78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2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2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2024-11-27T04:50:00Z</cp:lastPrinted>
  <dcterms:created xsi:type="dcterms:W3CDTF">2024-11-11T07:57:00Z</dcterms:created>
  <dcterms:modified xsi:type="dcterms:W3CDTF">2024-11-27T04:52:00Z</dcterms:modified>
</cp:coreProperties>
</file>