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AE" w:rsidRDefault="00B511AE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>Сравнительный анализ коррекционной работы по результатам реализующихся программ дефектолога</w:t>
      </w:r>
      <w:r w:rsidR="00BD17EF">
        <w:rPr>
          <w:rFonts w:asciiTheme="minorHAnsi" w:hAnsiTheme="minorHAnsi" w:cstheme="minorHAnsi"/>
          <w:b/>
          <w:sz w:val="20"/>
          <w:szCs w:val="20"/>
        </w:rPr>
        <w:t xml:space="preserve"> в</w:t>
      </w:r>
      <w:r w:rsidR="00CF677E">
        <w:rPr>
          <w:rFonts w:asciiTheme="minorHAnsi" w:hAnsiTheme="minorHAnsi" w:cstheme="minorHAnsi"/>
          <w:b/>
          <w:sz w:val="20"/>
          <w:szCs w:val="20"/>
        </w:rPr>
        <w:t>о</w:t>
      </w:r>
      <w:r w:rsidR="00BD17E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F677E">
        <w:rPr>
          <w:rFonts w:asciiTheme="minorHAnsi" w:hAnsiTheme="minorHAnsi" w:cstheme="minorHAnsi"/>
          <w:b/>
          <w:sz w:val="20"/>
          <w:szCs w:val="20"/>
        </w:rPr>
        <w:t>2</w:t>
      </w:r>
      <w:r w:rsidR="00BD17EF">
        <w:rPr>
          <w:rFonts w:asciiTheme="minorHAnsi" w:hAnsiTheme="minorHAnsi" w:cstheme="minorHAnsi"/>
          <w:b/>
          <w:sz w:val="20"/>
          <w:szCs w:val="20"/>
        </w:rPr>
        <w:t xml:space="preserve"> классе</w:t>
      </w:r>
      <w:r w:rsidR="00070998">
        <w:rPr>
          <w:rFonts w:asciiTheme="minorHAnsi" w:hAnsiTheme="minorHAnsi" w:cstheme="minorHAnsi"/>
          <w:b/>
          <w:sz w:val="20"/>
          <w:szCs w:val="20"/>
        </w:rPr>
        <w:t xml:space="preserve"> (3 год обучения)</w:t>
      </w:r>
    </w:p>
    <w:p w:rsidR="00B511AE" w:rsidRDefault="00B511AE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511AE" w:rsidRDefault="00B511AE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Класс______    школа________    20___-20___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уч.г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       учитель-дефектолог__________________</w:t>
      </w:r>
    </w:p>
    <w:p w:rsidR="00B511AE" w:rsidRPr="00B511AE" w:rsidRDefault="00B511AE" w:rsidP="00B511A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 xml:space="preserve">Условные обозначения: </w:t>
      </w:r>
      <w:proofErr w:type="spellStart"/>
      <w:r w:rsidRPr="00B511AE">
        <w:rPr>
          <w:rFonts w:asciiTheme="minorHAnsi" w:hAnsiTheme="minorHAnsi" w:cstheme="minorHAnsi"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B511AE">
        <w:rPr>
          <w:rFonts w:asciiTheme="minorHAnsi" w:hAnsiTheme="minorHAnsi" w:cstheme="minorHAnsi"/>
          <w:sz w:val="20"/>
          <w:szCs w:val="20"/>
        </w:rPr>
        <w:t>к-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>0 – не выполняет, помощь не принимает;</w:t>
      </w: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1- наглядно-действенная форма переноса опыта, обучающая помощь; </w:t>
      </w: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2- алгоритм выполнения усвоен, помощь принимает, нуждается в направляющей помощи; </w:t>
      </w:r>
    </w:p>
    <w:p w:rsidR="002101F2" w:rsidRPr="00B511AE" w:rsidRDefault="002101F2" w:rsidP="002101F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 xml:space="preserve">3 – </w:t>
      </w:r>
      <w:r w:rsidRPr="00B511AE">
        <w:rPr>
          <w:rFonts w:asciiTheme="minorHAnsi" w:hAnsiTheme="minorHAnsi" w:cstheme="minorHAnsi"/>
          <w:sz w:val="20"/>
          <w:szCs w:val="20"/>
        </w:rPr>
        <w:t xml:space="preserve">большую часть заданий </w:t>
      </w:r>
      <w:r w:rsidRPr="00B511AE">
        <w:rPr>
          <w:rFonts w:asciiTheme="minorHAnsi" w:hAnsiTheme="minorHAnsi" w:cstheme="minorHAnsi"/>
          <w:bCs/>
          <w:sz w:val="20"/>
          <w:szCs w:val="20"/>
        </w:rPr>
        <w:t>выполняет самостоятельно по подражанию, показу, образцу.</w:t>
      </w:r>
      <w:r w:rsidRPr="00B511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101F2" w:rsidRDefault="002101F2" w:rsidP="002101F2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>4–</w:t>
      </w:r>
      <w:r w:rsidRPr="00B511AE">
        <w:rPr>
          <w:rFonts w:asciiTheme="minorHAnsi" w:hAnsiTheme="minorHAnsi" w:cstheme="minorHAnsi"/>
          <w:bCs/>
          <w:sz w:val="20"/>
          <w:szCs w:val="20"/>
        </w:rPr>
        <w:t xml:space="preserve"> выполняет самостоятельно по вербальному заданию.</w:t>
      </w:r>
    </w:p>
    <w:p w:rsidR="00B511AE" w:rsidRDefault="00B511AE" w:rsidP="00B511AE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2101F2" w:rsidRDefault="002101F2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 xml:space="preserve">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ОСНОВНЫХ 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МАТЕМАТИЧЕСКИХ ПРЕДСТАВЛЕНИЙ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B511A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 класс</w:t>
      </w:r>
      <w:r w:rsidR="00EB7D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"/>
        <w:gridCol w:w="1662"/>
        <w:gridCol w:w="635"/>
        <w:gridCol w:w="301"/>
        <w:gridCol w:w="302"/>
        <w:gridCol w:w="360"/>
        <w:gridCol w:w="360"/>
        <w:gridCol w:w="312"/>
        <w:gridCol w:w="284"/>
        <w:gridCol w:w="283"/>
        <w:gridCol w:w="284"/>
        <w:gridCol w:w="425"/>
        <w:gridCol w:w="283"/>
        <w:gridCol w:w="426"/>
        <w:gridCol w:w="283"/>
        <w:gridCol w:w="284"/>
        <w:gridCol w:w="425"/>
        <w:gridCol w:w="403"/>
        <w:gridCol w:w="270"/>
        <w:gridCol w:w="270"/>
        <w:gridCol w:w="270"/>
        <w:gridCol w:w="360"/>
        <w:gridCol w:w="360"/>
        <w:gridCol w:w="360"/>
        <w:gridCol w:w="360"/>
        <w:gridCol w:w="32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284"/>
        <w:gridCol w:w="425"/>
        <w:gridCol w:w="283"/>
        <w:gridCol w:w="284"/>
        <w:gridCol w:w="425"/>
        <w:gridCol w:w="236"/>
        <w:gridCol w:w="331"/>
      </w:tblGrid>
      <w:tr w:rsidR="002101F2" w:rsidRPr="00B511AE" w:rsidTr="002101F2">
        <w:trPr>
          <w:cantSplit/>
          <w:trHeight w:val="3590"/>
        </w:trPr>
        <w:tc>
          <w:tcPr>
            <w:tcW w:w="287" w:type="dxa"/>
            <w:vMerge w:val="restart"/>
          </w:tcPr>
          <w:p w:rsidR="002101F2" w:rsidRPr="00B511AE" w:rsidRDefault="002101F2" w:rsidP="002101F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662" w:type="dxa"/>
            <w:vMerge w:val="restart"/>
          </w:tcPr>
          <w:p w:rsidR="002101F2" w:rsidRPr="00B511AE" w:rsidRDefault="002101F2" w:rsidP="002101F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</w:p>
        </w:tc>
        <w:tc>
          <w:tcPr>
            <w:tcW w:w="635" w:type="dxa"/>
            <w:vMerge w:val="restart"/>
            <w:textDirection w:val="btLr"/>
          </w:tcPr>
          <w:p w:rsidR="002101F2" w:rsidRPr="00B511AE" w:rsidRDefault="002101F2" w:rsidP="002101F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название и последовательность чисел в пределах 100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читать числа в пределах 100</w:t>
            </w:r>
          </w:p>
        </w:tc>
        <w:tc>
          <w:tcPr>
            <w:tcW w:w="596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записывать числа в пределах 100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название компонентов и результатов сложения</w:t>
            </w:r>
          </w:p>
        </w:tc>
        <w:tc>
          <w:tcPr>
            <w:tcW w:w="708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название компонентов и результатов  вычитания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Умеет складывать числа в пределах 100 без перехода через разряд </w:t>
            </w:r>
          </w:p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вычитать числа в пределах 100 без перехода через разряд</w:t>
            </w:r>
          </w:p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определять порядок действия в числовых выражениях в 2-3 действия, содержащих сложение и вычитание со скобками</w:t>
            </w:r>
          </w:p>
        </w:tc>
        <w:tc>
          <w:tcPr>
            <w:tcW w:w="54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определять порядок действия в числовых выражениях в 2-3 действия, содержащих сложение и вычитание без скобок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таблицу сложения однозначных чисел с переходом через десяток в пределах 20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таблицу вычитания однозначных чисел с переходом через десяток в пределах 20</w:t>
            </w:r>
          </w:p>
        </w:tc>
        <w:tc>
          <w:tcPr>
            <w:tcW w:w="607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сравнивать числа  и числовые выражения в пределах 100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решать задачи на нахождение неизвестного слагаемого, неизвестного уменьшаемого, неизвестного вычитаемого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решать задачи в 2 действия на сложение и вычитание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таблицу умножения чисел 3, 4, 5, 6 в пределах 20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2101F2" w:rsidRDefault="002101F2" w:rsidP="002101F2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таблицу деления на 3, 4, 5, 6 равных частей в пределах 20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2101F2" w:rsidRDefault="002101F2" w:rsidP="00070998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единицы</w:t>
            </w:r>
            <w:r w:rsidR="00070998">
              <w:rPr>
                <w:rFonts w:asciiTheme="minorHAnsi" w:hAnsiTheme="minorHAnsi" w:cstheme="minorHAnsi"/>
                <w:sz w:val="20"/>
                <w:szCs w:val="20"/>
              </w:rPr>
              <w:t xml:space="preserve"> длины и их соотношение</w:t>
            </w: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09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extDirection w:val="btLr"/>
          </w:tcPr>
          <w:p w:rsidR="002101F2" w:rsidRPr="002101F2" w:rsidRDefault="002101F2" w:rsidP="00070998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Знает единицы времени</w:t>
            </w:r>
            <w:r w:rsidR="00070998">
              <w:rPr>
                <w:rFonts w:asciiTheme="minorHAnsi" w:hAnsiTheme="minorHAnsi" w:cstheme="minorHAnsi"/>
                <w:sz w:val="20"/>
                <w:szCs w:val="20"/>
              </w:rPr>
              <w:t xml:space="preserve"> и их соотношение</w:t>
            </w: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099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2101F2" w:rsidRDefault="002101F2" w:rsidP="00070998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определять время по часам с точностью до 5 минут</w:t>
            </w:r>
            <w:r w:rsidR="000709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2101F2" w:rsidRDefault="002101F2" w:rsidP="002101F2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101F2">
              <w:rPr>
                <w:rFonts w:asciiTheme="minorHAnsi" w:hAnsiTheme="minorHAnsi" w:cstheme="minorHAnsi"/>
                <w:sz w:val="20"/>
                <w:szCs w:val="20"/>
              </w:rPr>
              <w:t>Умеет чертить отрезки заданной длины, измерять длину отрезка</w:t>
            </w:r>
          </w:p>
        </w:tc>
      </w:tr>
      <w:tr w:rsidR="002101F2" w:rsidRPr="00B511AE" w:rsidTr="002101F2">
        <w:trPr>
          <w:trHeight w:val="413"/>
        </w:trPr>
        <w:tc>
          <w:tcPr>
            <w:tcW w:w="287" w:type="dxa"/>
            <w:vMerge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01F2" w:rsidRPr="00B511AE" w:rsidTr="002101F2">
        <w:tc>
          <w:tcPr>
            <w:tcW w:w="287" w:type="dxa"/>
          </w:tcPr>
          <w:p w:rsidR="002101F2" w:rsidRPr="00B511AE" w:rsidRDefault="002101F2" w:rsidP="00DF02E0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2101F2" w:rsidRPr="00B511AE" w:rsidRDefault="002101F2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F677E" w:rsidRDefault="00CF677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Pr="00BD17EF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17E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ОСНОВНЫХ </w:t>
      </w:r>
      <w:r w:rsidRPr="00BD17EF">
        <w:rPr>
          <w:rFonts w:asciiTheme="minorHAnsi" w:hAnsiTheme="minorHAnsi" w:cstheme="minorHAnsi"/>
          <w:b/>
          <w:sz w:val="20"/>
          <w:szCs w:val="20"/>
        </w:rPr>
        <w:t>НАВЫКОВ ЧТЕНИЯ И ПИСЬМА</w:t>
      </w:r>
      <w:r w:rsidR="000709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-  </w:t>
      </w:r>
      <w:r>
        <w:rPr>
          <w:rFonts w:asciiTheme="minorHAnsi" w:hAnsiTheme="minorHAnsi" w:cstheme="minorHAnsi"/>
          <w:b/>
          <w:sz w:val="20"/>
          <w:szCs w:val="20"/>
        </w:rPr>
        <w:t xml:space="preserve">2  </w:t>
      </w:r>
      <w:r w:rsidRPr="00BD17EF">
        <w:rPr>
          <w:rFonts w:asciiTheme="minorHAnsi" w:hAnsiTheme="minorHAnsi" w:cstheme="minorHAnsi"/>
          <w:b/>
          <w:sz w:val="20"/>
          <w:szCs w:val="20"/>
        </w:rPr>
        <w:t>класс</w:t>
      </w:r>
      <w:r w:rsidR="00070998">
        <w:rPr>
          <w:rFonts w:asciiTheme="minorHAnsi" w:hAnsiTheme="minorHAnsi" w:cstheme="minorHAnsi"/>
          <w:b/>
          <w:sz w:val="20"/>
          <w:szCs w:val="20"/>
        </w:rPr>
        <w:t xml:space="preserve"> (3 год обучения)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F677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947"/>
        <w:gridCol w:w="351"/>
        <w:gridCol w:w="301"/>
        <w:gridCol w:w="302"/>
        <w:gridCol w:w="321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</w:tblGrid>
      <w:tr w:rsidR="001F3BF5" w:rsidRPr="00D65805" w:rsidTr="00277D7B">
        <w:trPr>
          <w:cantSplit/>
          <w:trHeight w:val="3590"/>
        </w:trPr>
        <w:tc>
          <w:tcPr>
            <w:tcW w:w="288" w:type="dxa"/>
            <w:vMerge w:val="restart"/>
          </w:tcPr>
          <w:p w:rsidR="001F3BF5" w:rsidRPr="00B511AE" w:rsidRDefault="001F3BF5" w:rsidP="001F3BF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47" w:type="dxa"/>
            <w:vMerge w:val="restart"/>
          </w:tcPr>
          <w:p w:rsidR="001F3BF5" w:rsidRPr="00B511AE" w:rsidRDefault="001F3BF5" w:rsidP="001F3BF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</w:p>
        </w:tc>
        <w:tc>
          <w:tcPr>
            <w:tcW w:w="351" w:type="dxa"/>
            <w:vMerge w:val="restart"/>
            <w:textDirection w:val="btLr"/>
          </w:tcPr>
          <w:p w:rsidR="001F3BF5" w:rsidRPr="00B511AE" w:rsidRDefault="001F3BF5" w:rsidP="001F3BF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Знает все звуки и буквы русского алфавита</w:t>
            </w:r>
          </w:p>
        </w:tc>
        <w:tc>
          <w:tcPr>
            <w:tcW w:w="74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чётко без искажений писать строчные и заглавные буквы, их соединения в слогах и словах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различать гласные и согласные звуки и буквы, их обозначающие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Умеет обозначать на письме мягкость согласных звуков гласными буквами </w:t>
            </w:r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(е, ё, </w:t>
            </w:r>
            <w:proofErr w:type="spellStart"/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ю</w:t>
            </w:r>
            <w:proofErr w:type="spellEnd"/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я), </w:t>
            </w: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мягким знаком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делить слова на слоги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Знает и умеет применять правило переноса слов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определять место ударения в слове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различать звонкие и глухие согласные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Умеет писать большую букву в именах, отчествах, фамилиях людей в кличках животных </w:t>
            </w:r>
            <w:proofErr w:type="spellStart"/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писать большую букву в названии городов, рек, улиц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Умеет писать слова с сочетаниями </w:t>
            </w:r>
            <w:proofErr w:type="spellStart"/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жи-ши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Умеет писать слова с сочетаниями </w:t>
            </w:r>
            <w:proofErr w:type="spellStart"/>
            <w:proofErr w:type="gramStart"/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ча-ща</w:t>
            </w:r>
            <w:proofErr w:type="spellEnd"/>
            <w:proofErr w:type="gramEnd"/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Умеет писать слова с сочетаниями </w:t>
            </w:r>
            <w:proofErr w:type="spellStart"/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чу-щу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каллиграфически правильно текст без пропусков, вставок искажений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определять место ударения в слове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Умеет писать под диктовку текст, включающий изученные орфограммы 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употреблять большую букву в начале, точку в конце предложения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Умеет восстанавливать нарушенный порядок слов в предложении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Техника чтения соответствует нормам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Чтение осознанное, выразительное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Читает по буква</w:t>
            </w:r>
            <w:proofErr w:type="gramStart"/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Б) </w:t>
            </w: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Читает по слогам </w:t>
            </w:r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(С)</w:t>
            </w: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 Читает целыми словами (</w:t>
            </w:r>
            <w:r w:rsidRPr="001F3BF5">
              <w:rPr>
                <w:rFonts w:asciiTheme="minorHAnsi" w:hAnsiTheme="minorHAnsi" w:cstheme="minorHAnsi"/>
                <w:b/>
                <w:sz w:val="20"/>
                <w:szCs w:val="20"/>
              </w:rPr>
              <w:t>ЦС</w:t>
            </w: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1F3BF5" w:rsidRPr="001F3BF5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Умеет пересказывать содержание </w:t>
            </w:r>
            <w:proofErr w:type="gramStart"/>
            <w:r w:rsidRPr="001F3BF5">
              <w:rPr>
                <w:rFonts w:asciiTheme="minorHAnsi" w:hAnsiTheme="minorHAnsi" w:cstheme="minorHAnsi"/>
                <w:bCs/>
                <w:sz w:val="20"/>
                <w:szCs w:val="20"/>
              </w:rPr>
              <w:t>прочитанного</w:t>
            </w:r>
            <w:proofErr w:type="gramEnd"/>
            <w:r w:rsidRPr="001F3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1F3BF5" w:rsidRPr="001F3BF5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Понимание прочитанного:</w:t>
            </w:r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 ответ на прямой вопрос учителя по прочитанному </w:t>
            </w:r>
            <w:proofErr w:type="gramStart"/>
            <w:r w:rsidRPr="001F3BF5">
              <w:rPr>
                <w:rFonts w:asciiTheme="minorHAnsi" w:hAnsiTheme="minorHAnsi" w:cstheme="minorHAnsi"/>
                <w:sz w:val="20"/>
                <w:szCs w:val="20"/>
              </w:rPr>
              <w:t>;в</w:t>
            </w:r>
            <w:proofErr w:type="gramEnd"/>
            <w:r w:rsidRPr="001F3BF5">
              <w:rPr>
                <w:rFonts w:asciiTheme="minorHAnsi" w:hAnsiTheme="minorHAnsi" w:cstheme="minorHAnsi"/>
                <w:sz w:val="20"/>
                <w:szCs w:val="20"/>
              </w:rPr>
              <w:t xml:space="preserve">ысказывает своё отношение к поступку героя, событию  </w:t>
            </w:r>
          </w:p>
        </w:tc>
        <w:tc>
          <w:tcPr>
            <w:tcW w:w="519" w:type="dxa"/>
            <w:gridSpan w:val="2"/>
            <w:textDirection w:val="btLr"/>
          </w:tcPr>
          <w:p w:rsidR="001F3BF5" w:rsidRPr="001F3BF5" w:rsidRDefault="001F3BF5" w:rsidP="001F3BF5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F3BF5">
              <w:rPr>
                <w:rFonts w:asciiTheme="minorHAnsi" w:hAnsiTheme="minorHAnsi" w:cstheme="minorHAnsi"/>
                <w:bCs/>
                <w:sz w:val="20"/>
                <w:szCs w:val="20"/>
              </w:rPr>
              <w:t>Знает наизусть стихотворения</w:t>
            </w:r>
          </w:p>
        </w:tc>
      </w:tr>
      <w:tr w:rsidR="001F3BF5" w:rsidRPr="00D65805" w:rsidTr="00DF02E0">
        <w:trPr>
          <w:trHeight w:val="413"/>
        </w:trPr>
        <w:tc>
          <w:tcPr>
            <w:tcW w:w="288" w:type="dxa"/>
            <w:vMerge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7" w:type="dxa"/>
            <w:vMerge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  <w:vMerge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D65805" w:rsidTr="00DF02E0">
        <w:tc>
          <w:tcPr>
            <w:tcW w:w="288" w:type="dxa"/>
          </w:tcPr>
          <w:p w:rsidR="001F3BF5" w:rsidRPr="00D65805" w:rsidRDefault="001F3BF5" w:rsidP="00DF02E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47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1F3BF5" w:rsidRPr="00D65805" w:rsidRDefault="001F3BF5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60C5">
        <w:rPr>
          <w:rFonts w:asciiTheme="minorHAnsi" w:hAnsiTheme="minorHAnsi" w:cstheme="minorHAnsi"/>
          <w:b/>
          <w:caps/>
          <w:sz w:val="20"/>
          <w:szCs w:val="20"/>
        </w:rPr>
        <w:t xml:space="preserve">Сенсорное и сенсомоторное развитие </w:t>
      </w:r>
      <w:r>
        <w:rPr>
          <w:rFonts w:asciiTheme="minorHAnsi" w:hAnsiTheme="minorHAnsi" w:cstheme="minorHAnsi"/>
          <w:b/>
          <w:sz w:val="20"/>
          <w:szCs w:val="20"/>
        </w:rPr>
        <w:t>- 2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(3 год обучения)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587880" w:rsidRPr="00186492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428"/>
        <w:gridCol w:w="283"/>
        <w:gridCol w:w="426"/>
        <w:gridCol w:w="425"/>
        <w:gridCol w:w="425"/>
        <w:gridCol w:w="425"/>
        <w:gridCol w:w="425"/>
        <w:gridCol w:w="426"/>
      </w:tblGrid>
      <w:tr w:rsidR="00587880" w:rsidRPr="00186492" w:rsidTr="00707C41">
        <w:trPr>
          <w:cantSplit/>
          <w:trHeight w:val="3696"/>
        </w:trPr>
        <w:tc>
          <w:tcPr>
            <w:tcW w:w="389" w:type="dxa"/>
            <w:vMerge w:val="restart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587880" w:rsidRPr="00186492" w:rsidRDefault="00587880" w:rsidP="00707C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96F8F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Сформированность сенсорных эталонов,</w:t>
            </w:r>
          </w:p>
          <w:p w:rsidR="00587880" w:rsidRPr="00E96F8F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их использование в решении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практических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задач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87880" w:rsidRPr="00E96F8F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ифференцирова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нность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ощущени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й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от различных органов чувств, </w:t>
            </w:r>
            <w:proofErr w:type="spellStart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ранжиров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proofErr w:type="spellEnd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их по интенсивности</w:t>
            </w:r>
          </w:p>
        </w:tc>
        <w:tc>
          <w:tcPr>
            <w:tcW w:w="709" w:type="dxa"/>
            <w:gridSpan w:val="2"/>
            <w:textDirection w:val="btLr"/>
          </w:tcPr>
          <w:p w:rsidR="00587880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перцептивных</w:t>
            </w:r>
            <w:proofErr w:type="spell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 возможностей.</w:t>
            </w:r>
          </w:p>
          <w:p w:rsidR="00587880" w:rsidRPr="00E96F8F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Тактильные ощущения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extDirection w:val="btLr"/>
          </w:tcPr>
          <w:p w:rsidR="00587880" w:rsidRPr="00E96F8F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Развитие общей моторики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96F8F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мелких мышц руки и </w:t>
            </w:r>
            <w:proofErr w:type="gram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конструктивного</w:t>
            </w:r>
            <w:proofErr w:type="gram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праксиса</w:t>
            </w:r>
            <w:proofErr w:type="spell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E96F8F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Развитие графо-моторного навыка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E96F8F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кинестетических основ движения.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E96F8F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Выполнение двигательных программ по образцу</w:t>
            </w:r>
            <w:proofErr w:type="gramStart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ыполнение двигательных программ по памяти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11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движения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межанализаторных систем.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21809">
              <w:rPr>
                <w:rFonts w:asciiTheme="minorHAnsi" w:hAnsiTheme="minorHAnsi" w:cstheme="minorHAnsi"/>
                <w:sz w:val="20"/>
                <w:szCs w:val="20"/>
              </w:rPr>
              <w:t>Конструирование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587880" w:rsidRPr="00186492" w:rsidTr="00707C41">
        <w:trPr>
          <w:trHeight w:val="425"/>
        </w:trPr>
        <w:tc>
          <w:tcPr>
            <w:tcW w:w="389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5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Развитие </w:t>
      </w:r>
      <w:r>
        <w:rPr>
          <w:rFonts w:asciiTheme="minorHAnsi" w:hAnsiTheme="minorHAnsi" w:cstheme="minorHAnsi"/>
          <w:b/>
          <w:caps/>
          <w:sz w:val="20"/>
          <w:szCs w:val="20"/>
        </w:rPr>
        <w:t>ПРОСТРАНСТВЕННО-ВРЕМЕННЫХ</w:t>
      </w: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 представлений</w:t>
      </w:r>
      <w:r>
        <w:rPr>
          <w:rFonts w:asciiTheme="minorHAnsi" w:hAnsiTheme="minorHAnsi" w:cstheme="minorHAnsi"/>
          <w:b/>
          <w:sz w:val="20"/>
          <w:szCs w:val="20"/>
        </w:rPr>
        <w:t xml:space="preserve"> - 2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(3 год обучения)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587880" w:rsidRPr="00186492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587880" w:rsidRDefault="00587880" w:rsidP="0058788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283"/>
        <w:gridCol w:w="425"/>
        <w:gridCol w:w="427"/>
        <w:gridCol w:w="283"/>
        <w:gridCol w:w="425"/>
        <w:gridCol w:w="286"/>
        <w:gridCol w:w="283"/>
        <w:gridCol w:w="284"/>
        <w:gridCol w:w="283"/>
        <w:gridCol w:w="284"/>
        <w:gridCol w:w="284"/>
        <w:gridCol w:w="284"/>
      </w:tblGrid>
      <w:tr w:rsidR="00587880" w:rsidRPr="00186492" w:rsidTr="00707C41">
        <w:trPr>
          <w:cantSplit/>
          <w:trHeight w:val="3696"/>
        </w:trPr>
        <w:tc>
          <w:tcPr>
            <w:tcW w:w="389" w:type="dxa"/>
            <w:vMerge w:val="restart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587880" w:rsidRPr="00186492" w:rsidRDefault="00587880" w:rsidP="00707C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схеме собственного тела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Ориентировка в ближайшем окружении, </w:t>
            </w:r>
          </w:p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в помещении, школе, квартире и др.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Ориентировка на плоскости </w:t>
            </w:r>
          </w:p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горизонтальной, вертикальной)</w:t>
            </w:r>
          </w:p>
        </w:tc>
        <w:tc>
          <w:tcPr>
            <w:tcW w:w="709" w:type="dxa"/>
            <w:gridSpan w:val="3"/>
            <w:textDirection w:val="btLr"/>
          </w:tcPr>
          <w:p w:rsidR="00587880" w:rsidRPr="00280A1B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80A1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 xml:space="preserve">Умение </w:t>
            </w:r>
            <w:r w:rsidRPr="00280A1B">
              <w:rPr>
                <w:bCs/>
                <w:i/>
                <w:sz w:val="20"/>
                <w:szCs w:val="20"/>
              </w:rPr>
              <w:t>выражать пространственные отношения в речи, понимать и строить логико-грамматические конструкции.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280A1B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80A1B">
              <w:rPr>
                <w:rFonts w:asciiTheme="minorHAnsi" w:hAnsiTheme="minorHAnsi" w:cstheme="minorHAnsi"/>
                <w:sz w:val="20"/>
                <w:szCs w:val="20"/>
              </w:rPr>
              <w:t>Представление о порядковых отношениях в ряду событий ( сначала, потом, после, до</w:t>
            </w:r>
            <w:proofErr w:type="gramStart"/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между, пред, за, раньше, позже)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43267A" w:rsidRDefault="00587880" w:rsidP="00707C41">
            <w:pPr>
              <w:pStyle w:val="1"/>
              <w:spacing w:after="0" w:line="20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Представление о длительности событий и интервалов между ними (что длиннее, </w:t>
            </w:r>
            <w:proofErr w:type="gramEnd"/>
          </w:p>
          <w:p w:rsidR="00587880" w:rsidRPr="0043267A" w:rsidRDefault="00587880" w:rsidP="00707C41">
            <w:pPr>
              <w:pStyle w:val="1"/>
              <w:spacing w:after="0" w:line="20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что короче)</w:t>
            </w:r>
          </w:p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индивидуальном времени (вчера, сегодня, завтра; прошедшее-настоящее - будущее)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Ориентировка во внешнем времени </w:t>
            </w:r>
          </w:p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( по часам, по календарю)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 года</w:t>
            </w:r>
          </w:p>
        </w:tc>
        <w:tc>
          <w:tcPr>
            <w:tcW w:w="708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месяцев в году</w:t>
            </w:r>
          </w:p>
        </w:tc>
        <w:tc>
          <w:tcPr>
            <w:tcW w:w="710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   Ориентировка в последовательности дней недели</w:t>
            </w:r>
          </w:p>
        </w:tc>
        <w:tc>
          <w:tcPr>
            <w:tcW w:w="711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временных периодов в сутках</w:t>
            </w:r>
          </w:p>
        </w:tc>
        <w:tc>
          <w:tcPr>
            <w:tcW w:w="567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возрастных изменениях человека (кто старше, кто моложе)</w:t>
            </w:r>
          </w:p>
        </w:tc>
        <w:tc>
          <w:tcPr>
            <w:tcW w:w="567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Выполнение графических диктантов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 образцу</w:t>
            </w:r>
          </w:p>
        </w:tc>
        <w:tc>
          <w:tcPr>
            <w:tcW w:w="567" w:type="dxa"/>
            <w:gridSpan w:val="2"/>
            <w:textDirection w:val="btLr"/>
          </w:tcPr>
          <w:p w:rsidR="00587880" w:rsidRPr="0043267A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Выполнение графических диктантов на слух</w:t>
            </w:r>
          </w:p>
        </w:tc>
      </w:tr>
      <w:tr w:rsidR="00587880" w:rsidRPr="00186492" w:rsidTr="00707C41">
        <w:trPr>
          <w:trHeight w:val="425"/>
        </w:trPr>
        <w:tc>
          <w:tcPr>
            <w:tcW w:w="389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5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0A40">
        <w:rPr>
          <w:rFonts w:asciiTheme="minorHAnsi" w:hAnsiTheme="minorHAnsi" w:cstheme="minorHAnsi"/>
          <w:b/>
          <w:caps/>
          <w:sz w:val="20"/>
          <w:szCs w:val="20"/>
        </w:rPr>
        <w:t>Развитие ПОЗНАВАТЕЛЬНОЙ АКТИВНОСТИ</w:t>
      </w:r>
      <w:r w:rsidRPr="00140A40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961DEF">
        <w:rPr>
          <w:rFonts w:asciiTheme="minorHAnsi" w:hAnsiTheme="minorHAnsi" w:cstheme="minorHAnsi"/>
          <w:b/>
          <w:sz w:val="20"/>
          <w:szCs w:val="20"/>
        </w:rPr>
        <w:t>2</w:t>
      </w:r>
      <w:r w:rsidRPr="00140A40">
        <w:rPr>
          <w:rFonts w:asciiTheme="minorHAnsi" w:hAnsiTheme="minorHAnsi" w:cstheme="minorHAnsi"/>
          <w:b/>
          <w:sz w:val="20"/>
          <w:szCs w:val="20"/>
        </w:rPr>
        <w:t xml:space="preserve"> класс  (</w:t>
      </w:r>
      <w:r w:rsidR="00961DEF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Pr="00140A40">
        <w:rPr>
          <w:rFonts w:asciiTheme="minorHAnsi" w:hAnsiTheme="minorHAnsi" w:cstheme="minorHAnsi"/>
          <w:b/>
          <w:sz w:val="20"/>
          <w:szCs w:val="20"/>
        </w:rPr>
        <w:t>год обучения)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587880" w:rsidRPr="00186492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140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1838"/>
        <w:gridCol w:w="566"/>
        <w:gridCol w:w="284"/>
        <w:gridCol w:w="425"/>
        <w:gridCol w:w="284"/>
        <w:gridCol w:w="284"/>
        <w:gridCol w:w="284"/>
        <w:gridCol w:w="425"/>
        <w:gridCol w:w="425"/>
        <w:gridCol w:w="284"/>
        <w:gridCol w:w="425"/>
        <w:gridCol w:w="425"/>
        <w:gridCol w:w="426"/>
        <w:gridCol w:w="284"/>
        <w:gridCol w:w="284"/>
        <w:gridCol w:w="425"/>
        <w:gridCol w:w="284"/>
        <w:gridCol w:w="284"/>
        <w:gridCol w:w="284"/>
        <w:gridCol w:w="284"/>
        <w:gridCol w:w="425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6"/>
        <w:gridCol w:w="284"/>
        <w:gridCol w:w="284"/>
        <w:gridCol w:w="284"/>
        <w:gridCol w:w="292"/>
      </w:tblGrid>
      <w:tr w:rsidR="00587880" w:rsidRPr="00186492" w:rsidTr="00707C41">
        <w:trPr>
          <w:cantSplit/>
          <w:trHeight w:val="280"/>
        </w:trPr>
        <w:tc>
          <w:tcPr>
            <w:tcW w:w="388" w:type="dxa"/>
            <w:vMerge w:val="restart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</w:tcPr>
          <w:p w:rsidR="00587880" w:rsidRPr="00186492" w:rsidRDefault="00587880" w:rsidP="00707C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6" w:type="dxa"/>
            <w:vMerge w:val="restart"/>
            <w:textDirection w:val="btLr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Зрительное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Слуховое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2977" w:type="dxa"/>
            <w:gridSpan w:val="8"/>
          </w:tcPr>
          <w:p w:rsidR="00587880" w:rsidRPr="00B560C5" w:rsidRDefault="00587880" w:rsidP="00707C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Внимание</w:t>
            </w:r>
          </w:p>
        </w:tc>
        <w:tc>
          <w:tcPr>
            <w:tcW w:w="2552" w:type="dxa"/>
            <w:gridSpan w:val="8"/>
          </w:tcPr>
          <w:p w:rsidR="00587880" w:rsidRPr="00B560C5" w:rsidRDefault="00587880" w:rsidP="00707C41">
            <w:pPr>
              <w:spacing w:after="0"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Память</w:t>
            </w:r>
          </w:p>
        </w:tc>
        <w:tc>
          <w:tcPr>
            <w:tcW w:w="4687" w:type="dxa"/>
            <w:gridSpan w:val="16"/>
          </w:tcPr>
          <w:p w:rsidR="00587880" w:rsidRPr="00B560C5" w:rsidRDefault="00587880" w:rsidP="00707C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Мышление</w:t>
            </w:r>
          </w:p>
          <w:p w:rsidR="00587880" w:rsidRPr="00B560C5" w:rsidRDefault="00587880" w:rsidP="00707C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87880" w:rsidRPr="00186492" w:rsidTr="00707C41">
        <w:trPr>
          <w:cantSplit/>
          <w:trHeight w:val="342"/>
        </w:trPr>
        <w:tc>
          <w:tcPr>
            <w:tcW w:w="388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587880" w:rsidRPr="00186492" w:rsidRDefault="00587880" w:rsidP="00707C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Произвольность  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Устойчивость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Концентрация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Произвольная/непроизвольная (</w:t>
            </w:r>
            <w:proofErr w:type="gramStart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/Н)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Долговременная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Кратковременная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Оперативная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Наглядно-действенное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Наглядно-образное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Словесно-логическое</w:t>
            </w:r>
          </w:p>
        </w:tc>
        <w:tc>
          <w:tcPr>
            <w:tcW w:w="2845" w:type="dxa"/>
            <w:gridSpan w:val="10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прием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умственных действий</w:t>
            </w:r>
          </w:p>
        </w:tc>
      </w:tr>
      <w:tr w:rsidR="00587880" w:rsidRPr="00186492" w:rsidTr="00707C41">
        <w:trPr>
          <w:cantSplit/>
          <w:trHeight w:val="1538"/>
        </w:trPr>
        <w:tc>
          <w:tcPr>
            <w:tcW w:w="388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587880" w:rsidRPr="00186492" w:rsidRDefault="00587880" w:rsidP="00707C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Анализ и синтез</w:t>
            </w:r>
          </w:p>
        </w:tc>
        <w:tc>
          <w:tcPr>
            <w:tcW w:w="568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Сравнение</w:t>
            </w:r>
          </w:p>
        </w:tc>
        <w:tc>
          <w:tcPr>
            <w:tcW w:w="569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Классификация</w:t>
            </w:r>
          </w:p>
        </w:tc>
        <w:tc>
          <w:tcPr>
            <w:tcW w:w="566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Обобщение</w:t>
            </w:r>
          </w:p>
        </w:tc>
        <w:tc>
          <w:tcPr>
            <w:tcW w:w="575" w:type="dxa"/>
            <w:gridSpan w:val="2"/>
            <w:textDirection w:val="btLr"/>
          </w:tcPr>
          <w:p w:rsidR="00587880" w:rsidRPr="00B560C5" w:rsidRDefault="00587880" w:rsidP="00707C41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Суждение и умозаключение</w:t>
            </w:r>
          </w:p>
        </w:tc>
      </w:tr>
      <w:tr w:rsidR="00587880" w:rsidRPr="00186492" w:rsidTr="00707C41">
        <w:trPr>
          <w:trHeight w:val="425"/>
        </w:trPr>
        <w:tc>
          <w:tcPr>
            <w:tcW w:w="388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2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5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8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Развитие НАВЫКОВ самоконтроля</w:t>
      </w:r>
      <w:r w:rsidRPr="00B560C5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961DEF">
        <w:rPr>
          <w:rFonts w:asciiTheme="minorHAnsi" w:hAnsiTheme="minorHAnsi" w:cstheme="minorHAnsi"/>
          <w:b/>
          <w:sz w:val="20"/>
          <w:szCs w:val="20"/>
        </w:rPr>
        <w:t>2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961DEF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год обучения)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87880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587880" w:rsidRPr="00186492" w:rsidRDefault="00587880" w:rsidP="005878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Spec="center" w:tblpY="22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429"/>
        <w:gridCol w:w="283"/>
        <w:gridCol w:w="423"/>
        <w:gridCol w:w="283"/>
        <w:gridCol w:w="425"/>
        <w:gridCol w:w="427"/>
        <w:gridCol w:w="427"/>
        <w:gridCol w:w="283"/>
        <w:gridCol w:w="426"/>
      </w:tblGrid>
      <w:tr w:rsidR="00587880" w:rsidRPr="00186492" w:rsidTr="00707C41">
        <w:trPr>
          <w:cantSplit/>
          <w:trHeight w:val="3696"/>
        </w:trPr>
        <w:tc>
          <w:tcPr>
            <w:tcW w:w="389" w:type="dxa"/>
            <w:vMerge w:val="restart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587880" w:rsidRPr="00186492" w:rsidRDefault="00587880" w:rsidP="00707C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587880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Регуляция простейших двигательных </w:t>
            </w:r>
          </w:p>
          <w:p w:rsidR="00587880" w:rsidRPr="00265FD6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актов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265FD6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ориентироваться в задании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265FD6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Планирование этапов действий, выполнения задания</w:t>
            </w:r>
          </w:p>
        </w:tc>
        <w:tc>
          <w:tcPr>
            <w:tcW w:w="709" w:type="dxa"/>
            <w:gridSpan w:val="3"/>
            <w:textDirection w:val="btLr"/>
          </w:tcPr>
          <w:p w:rsidR="00587880" w:rsidRPr="00265FD6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Способы самоконтроля каждого этапа</w:t>
            </w:r>
          </w:p>
        </w:tc>
        <w:tc>
          <w:tcPr>
            <w:tcW w:w="850" w:type="dxa"/>
            <w:gridSpan w:val="2"/>
            <w:textDirection w:val="btLr"/>
          </w:tcPr>
          <w:p w:rsidR="00587880" w:rsidRPr="00265FD6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осуществлять словесный отчёт о совершенном действии и результате</w:t>
            </w:r>
          </w:p>
        </w:tc>
        <w:tc>
          <w:tcPr>
            <w:tcW w:w="851" w:type="dxa"/>
            <w:gridSpan w:val="2"/>
            <w:textDirection w:val="btLr"/>
          </w:tcPr>
          <w:p w:rsidR="00587880" w:rsidRPr="00265FD6" w:rsidRDefault="00587880" w:rsidP="00707C41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Темп деятельности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К-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соответствует темпу работы коллектива; З- значительно ниже темпа коллектива; у- ускоренный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87880" w:rsidRPr="00265FD6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87880" w:rsidRPr="00265FD6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Работоспособность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достаточная, Н- не достаточная ; НР- неравномерная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extDirection w:val="btLr"/>
          </w:tcPr>
          <w:p w:rsidR="00587880" w:rsidRPr="00265FD6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Активность на уроке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достаточная, осознанная,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низкая, Н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О-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неосознанная  (повышенная,  при этом непродуктивная)</w:t>
            </w:r>
          </w:p>
        </w:tc>
        <w:tc>
          <w:tcPr>
            <w:tcW w:w="706" w:type="dxa"/>
            <w:gridSpan w:val="2"/>
            <w:textDirection w:val="btLr"/>
          </w:tcPr>
          <w:p w:rsidR="00587880" w:rsidRPr="00B44BE9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В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>ыполн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ение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учебных действий по алгоритму</w:t>
            </w:r>
          </w:p>
        </w:tc>
        <w:tc>
          <w:tcPr>
            <w:tcW w:w="708" w:type="dxa"/>
            <w:gridSpan w:val="2"/>
            <w:textDirection w:val="btLr"/>
          </w:tcPr>
          <w:p w:rsidR="00587880" w:rsidRPr="00B44BE9" w:rsidRDefault="00587880" w:rsidP="00707C41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Умение находить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заданную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информацию </w:t>
            </w:r>
          </w:p>
        </w:tc>
        <w:tc>
          <w:tcPr>
            <w:tcW w:w="854" w:type="dxa"/>
            <w:gridSpan w:val="2"/>
            <w:textDirection w:val="btLr"/>
          </w:tcPr>
          <w:p w:rsidR="00587880" w:rsidRPr="00265FD6" w:rsidRDefault="00587880" w:rsidP="00707C41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Умение перерабатывать информацию,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 разном виде (таблица, схема и др., по возрасту)</w:t>
            </w:r>
          </w:p>
        </w:tc>
        <w:tc>
          <w:tcPr>
            <w:tcW w:w="709" w:type="dxa"/>
            <w:gridSpan w:val="2"/>
            <w:textDirection w:val="btLr"/>
          </w:tcPr>
          <w:p w:rsidR="00587880" w:rsidRPr="00265FD6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Составление отчета о проделанной работе по алгоритму  (по возрасту)</w:t>
            </w:r>
          </w:p>
        </w:tc>
      </w:tr>
      <w:tr w:rsidR="00587880" w:rsidRPr="00186492" w:rsidTr="00707C41">
        <w:trPr>
          <w:trHeight w:val="425"/>
        </w:trPr>
        <w:tc>
          <w:tcPr>
            <w:tcW w:w="389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5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7880" w:rsidRPr="00186492" w:rsidTr="00707C41">
        <w:trPr>
          <w:trHeight w:val="277"/>
        </w:trPr>
        <w:tc>
          <w:tcPr>
            <w:tcW w:w="389" w:type="dxa"/>
          </w:tcPr>
          <w:p w:rsidR="00587880" w:rsidRPr="00186492" w:rsidRDefault="00587880" w:rsidP="00707C41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87880" w:rsidRPr="00186492" w:rsidRDefault="00587880" w:rsidP="00707C4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7880" w:rsidRDefault="00587880" w:rsidP="0058788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101F2" w:rsidRDefault="002101F2" w:rsidP="00B511AE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2101F2" w:rsidRPr="002101F2" w:rsidRDefault="002101F2" w:rsidP="00587880">
      <w:pPr>
        <w:rPr>
          <w:rFonts w:asciiTheme="minorHAnsi" w:hAnsiTheme="minorHAnsi" w:cstheme="minorHAnsi"/>
          <w:sz w:val="20"/>
          <w:szCs w:val="20"/>
        </w:rPr>
      </w:pPr>
    </w:p>
    <w:sectPr w:rsidR="002101F2" w:rsidRPr="002101F2" w:rsidSect="002101F2">
      <w:pgSz w:w="16838" w:h="11906" w:orient="landscape"/>
      <w:pgMar w:top="567" w:right="53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94" w:rsidRDefault="00285594" w:rsidP="001F3BF5">
      <w:pPr>
        <w:spacing w:after="0" w:line="240" w:lineRule="auto"/>
      </w:pPr>
      <w:r>
        <w:separator/>
      </w:r>
    </w:p>
  </w:endnote>
  <w:endnote w:type="continuationSeparator" w:id="0">
    <w:p w:rsidR="00285594" w:rsidRDefault="00285594" w:rsidP="001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94" w:rsidRDefault="00285594" w:rsidP="001F3BF5">
      <w:pPr>
        <w:spacing w:after="0" w:line="240" w:lineRule="auto"/>
      </w:pPr>
      <w:r>
        <w:separator/>
      </w:r>
    </w:p>
  </w:footnote>
  <w:footnote w:type="continuationSeparator" w:id="0">
    <w:p w:rsidR="00285594" w:rsidRDefault="00285594" w:rsidP="001F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1AE"/>
    <w:rsid w:val="00063F99"/>
    <w:rsid w:val="00070998"/>
    <w:rsid w:val="00075204"/>
    <w:rsid w:val="00095426"/>
    <w:rsid w:val="00167732"/>
    <w:rsid w:val="001F3BF5"/>
    <w:rsid w:val="002101F2"/>
    <w:rsid w:val="00285594"/>
    <w:rsid w:val="002F212C"/>
    <w:rsid w:val="00587880"/>
    <w:rsid w:val="00701433"/>
    <w:rsid w:val="00961DEF"/>
    <w:rsid w:val="00984CE9"/>
    <w:rsid w:val="00B511AE"/>
    <w:rsid w:val="00BD17EF"/>
    <w:rsid w:val="00CF677E"/>
    <w:rsid w:val="00E45A20"/>
    <w:rsid w:val="00EB7D69"/>
    <w:rsid w:val="00F3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B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BF5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587880"/>
    <w:pPr>
      <w:ind w:left="720"/>
    </w:pPr>
  </w:style>
  <w:style w:type="paragraph" w:customStyle="1" w:styleId="2">
    <w:name w:val="Абзац списка2"/>
    <w:basedOn w:val="a"/>
    <w:rsid w:val="0058788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58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2024-08-29T15:28:00Z</dcterms:created>
  <dcterms:modified xsi:type="dcterms:W3CDTF">2024-09-05T14:25:00Z</dcterms:modified>
</cp:coreProperties>
</file>